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EA" w:rsidRDefault="00F1318B" w:rsidP="00014BEA">
      <w:pPr>
        <w:autoSpaceDE w:val="0"/>
        <w:autoSpaceDN w:val="0"/>
        <w:adjustRightInd w:val="0"/>
        <w:rPr>
          <w:rFonts w:ascii="Arial" w:hAnsi="Arial" w:cs="Arial"/>
          <w:b/>
          <w:bCs/>
          <w:sz w:val="32"/>
          <w:szCs w:val="32"/>
          <w:lang w:val="en"/>
        </w:rPr>
      </w:pPr>
      <w:r>
        <w:rPr>
          <w:rFonts w:ascii="Arial" w:hAnsi="Arial" w:cs="Arial"/>
          <w:noProof/>
          <w:sz w:val="28"/>
          <w:szCs w:val="28"/>
          <w:lang w:val="en-US"/>
        </w:rPr>
        <w:drawing>
          <wp:inline distT="0" distB="0" distL="0" distR="0" wp14:anchorId="314773D3" wp14:editId="1D33378D">
            <wp:extent cx="5943600" cy="1288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I logo-mai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p>
    <w:p w:rsidR="00014BEA" w:rsidRDefault="00014BEA" w:rsidP="00014BEA">
      <w:pPr>
        <w:autoSpaceDE w:val="0"/>
        <w:autoSpaceDN w:val="0"/>
        <w:adjustRightInd w:val="0"/>
        <w:rPr>
          <w:rFonts w:ascii="Arial" w:hAnsi="Arial" w:cs="Arial"/>
          <w:b/>
          <w:bCs/>
          <w:sz w:val="32"/>
          <w:szCs w:val="32"/>
          <w:lang w:val="en"/>
        </w:rPr>
      </w:pPr>
    </w:p>
    <w:p w:rsidR="00014BEA" w:rsidRDefault="00014BEA" w:rsidP="00014BEA">
      <w:pPr>
        <w:autoSpaceDE w:val="0"/>
        <w:autoSpaceDN w:val="0"/>
        <w:adjustRightInd w:val="0"/>
        <w:rPr>
          <w:rFonts w:ascii="Arial" w:hAnsi="Arial" w:cs="Arial"/>
          <w:b/>
          <w:bCs/>
          <w:sz w:val="36"/>
          <w:szCs w:val="36"/>
          <w:lang w:val="en"/>
        </w:rPr>
      </w:pPr>
    </w:p>
    <w:p w:rsidR="00C5588A" w:rsidRDefault="00C5588A" w:rsidP="00014BEA">
      <w:pPr>
        <w:autoSpaceDE w:val="0"/>
        <w:autoSpaceDN w:val="0"/>
        <w:adjustRightInd w:val="0"/>
        <w:rPr>
          <w:rFonts w:ascii="Arial" w:hAnsi="Arial" w:cs="Arial"/>
          <w:b/>
          <w:bCs/>
          <w:sz w:val="36"/>
          <w:szCs w:val="36"/>
          <w:lang w:val="en"/>
        </w:rPr>
      </w:pPr>
    </w:p>
    <w:p w:rsidR="00014BEA" w:rsidRDefault="00014BEA" w:rsidP="00014BEA">
      <w:pPr>
        <w:autoSpaceDE w:val="0"/>
        <w:autoSpaceDN w:val="0"/>
        <w:adjustRightInd w:val="0"/>
        <w:rPr>
          <w:rFonts w:ascii="Arial" w:hAnsi="Arial" w:cs="Arial"/>
          <w:b/>
          <w:bCs/>
          <w:sz w:val="36"/>
          <w:szCs w:val="36"/>
          <w:lang w:val="en"/>
        </w:rPr>
      </w:pPr>
    </w:p>
    <w:p w:rsidR="00014BEA" w:rsidRDefault="00014BEA" w:rsidP="00014BEA">
      <w:pPr>
        <w:autoSpaceDE w:val="0"/>
        <w:autoSpaceDN w:val="0"/>
        <w:adjustRightInd w:val="0"/>
        <w:rPr>
          <w:rFonts w:ascii="Arial" w:hAnsi="Arial" w:cs="Arial"/>
          <w:b/>
          <w:bCs/>
          <w:sz w:val="36"/>
          <w:szCs w:val="36"/>
          <w:lang w:val="en"/>
        </w:rPr>
      </w:pPr>
      <w:r>
        <w:rPr>
          <w:rFonts w:ascii="Arial" w:hAnsi="Arial" w:cs="Arial"/>
          <w:b/>
          <w:bCs/>
          <w:sz w:val="36"/>
          <w:szCs w:val="36"/>
          <w:lang w:val="en"/>
        </w:rPr>
        <w:t>HOUSING &amp; TENANCY MANAGEMENT</w:t>
      </w:r>
    </w:p>
    <w:p w:rsidR="00014BEA" w:rsidRDefault="00014BEA" w:rsidP="00014BEA">
      <w:pPr>
        <w:autoSpaceDE w:val="0"/>
        <w:autoSpaceDN w:val="0"/>
        <w:adjustRightInd w:val="0"/>
        <w:rPr>
          <w:rFonts w:ascii="Arial" w:hAnsi="Arial" w:cs="Arial"/>
          <w:b/>
          <w:bCs/>
          <w:sz w:val="36"/>
          <w:szCs w:val="36"/>
          <w:lang w:val="en"/>
        </w:rPr>
      </w:pPr>
      <w:r>
        <w:rPr>
          <w:rFonts w:ascii="Arial" w:hAnsi="Arial" w:cs="Arial"/>
          <w:b/>
          <w:bCs/>
          <w:sz w:val="36"/>
          <w:szCs w:val="36"/>
          <w:lang w:val="en"/>
        </w:rPr>
        <w:t>POLICIES</w:t>
      </w:r>
    </w:p>
    <w:p w:rsidR="00014BEA" w:rsidRDefault="00014BEA" w:rsidP="00014BEA">
      <w:pPr>
        <w:autoSpaceDE w:val="0"/>
        <w:autoSpaceDN w:val="0"/>
        <w:adjustRightInd w:val="0"/>
        <w:rPr>
          <w:rFonts w:ascii="Arial" w:hAnsi="Arial" w:cs="Arial"/>
          <w:lang w:val="en"/>
        </w:rPr>
      </w:pP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Instructions: </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This policy is provided as a draft template only and should be carefully reviewed by the ACHP before it is approved and adopted. </w:t>
      </w:r>
    </w:p>
    <w:p w:rsidR="00014BEA" w:rsidRDefault="00014BEA" w:rsidP="00014BEA">
      <w:pPr>
        <w:tabs>
          <w:tab w:val="left" w:pos="2900"/>
        </w:tabs>
        <w:autoSpaceDE w:val="0"/>
        <w:autoSpaceDN w:val="0"/>
        <w:adjustRightInd w:val="0"/>
        <w:spacing w:after="0"/>
        <w:ind w:right="304"/>
        <w:rPr>
          <w:rFonts w:ascii="Arial" w:hAnsi="Arial" w:cs="Arial"/>
          <w:b/>
          <w:bCs/>
          <w:lang w:val="en"/>
        </w:rPr>
      </w:pPr>
    </w:p>
    <w:p w:rsidR="00014BEA" w:rsidRDefault="00014BEA" w:rsidP="00014BEA">
      <w:pPr>
        <w:tabs>
          <w:tab w:val="left" w:pos="2900"/>
        </w:tabs>
        <w:autoSpaceDE w:val="0"/>
        <w:autoSpaceDN w:val="0"/>
        <w:adjustRightInd w:val="0"/>
        <w:spacing w:after="0"/>
        <w:ind w:right="304"/>
        <w:rPr>
          <w:rFonts w:ascii="Arial" w:hAnsi="Arial" w:cs="Arial"/>
          <w:b/>
          <w:bCs/>
          <w:lang w:val="en"/>
        </w:rPr>
      </w:pPr>
    </w:p>
    <w:p w:rsidR="00014BEA" w:rsidRDefault="00014BEA" w:rsidP="00014BEA">
      <w:pPr>
        <w:tabs>
          <w:tab w:val="left" w:pos="2900"/>
        </w:tabs>
        <w:autoSpaceDE w:val="0"/>
        <w:autoSpaceDN w:val="0"/>
        <w:adjustRightInd w:val="0"/>
        <w:spacing w:after="0"/>
        <w:ind w:right="304"/>
        <w:rPr>
          <w:rFonts w:ascii="Arial" w:hAnsi="Arial" w:cs="Arial"/>
          <w:b/>
          <w:bCs/>
          <w:lang w:val="en"/>
        </w:rPr>
      </w:pPr>
      <w:r>
        <w:rPr>
          <w:rFonts w:ascii="Arial" w:hAnsi="Arial" w:cs="Arial"/>
          <w:b/>
          <w:bCs/>
          <w:lang w:val="en"/>
        </w:rPr>
        <w:t>Date Approved:</w:t>
      </w:r>
      <w:r>
        <w:rPr>
          <w:rFonts w:ascii="Arial" w:hAnsi="Arial" w:cs="Arial"/>
          <w:b/>
          <w:bCs/>
          <w:lang w:val="en"/>
        </w:rPr>
        <w:tab/>
      </w:r>
      <w:r>
        <w:rPr>
          <w:rFonts w:ascii="Arial" w:hAnsi="Arial" w:cs="Arial"/>
          <w:lang w:val="en"/>
        </w:rPr>
        <w:t>[date]</w:t>
      </w:r>
      <w:r>
        <w:rPr>
          <w:rFonts w:ascii="Arial" w:hAnsi="Arial" w:cs="Arial"/>
          <w:b/>
          <w:bCs/>
          <w:lang w:val="en"/>
        </w:rPr>
        <w:t xml:space="preserve"> </w:t>
      </w:r>
    </w:p>
    <w:p w:rsidR="00014BEA" w:rsidRDefault="00014BEA" w:rsidP="00014BEA">
      <w:pPr>
        <w:tabs>
          <w:tab w:val="left" w:pos="2900"/>
        </w:tabs>
        <w:autoSpaceDE w:val="0"/>
        <w:autoSpaceDN w:val="0"/>
        <w:adjustRightInd w:val="0"/>
        <w:spacing w:after="0"/>
        <w:ind w:right="304"/>
        <w:rPr>
          <w:rFonts w:ascii="Arial" w:hAnsi="Arial" w:cs="Arial"/>
          <w:lang w:val="en"/>
        </w:rPr>
      </w:pPr>
      <w:r>
        <w:rPr>
          <w:rFonts w:ascii="Arial" w:hAnsi="Arial" w:cs="Arial"/>
          <w:b/>
          <w:bCs/>
          <w:lang w:val="en"/>
        </w:rPr>
        <w:t>Date for Revie</w:t>
      </w:r>
      <w:r>
        <w:rPr>
          <w:rFonts w:ascii="Arial" w:hAnsi="Arial" w:cs="Arial"/>
          <w:b/>
          <w:bCs/>
          <w:spacing w:val="2"/>
          <w:lang w:val="en"/>
        </w:rPr>
        <w:t>w</w:t>
      </w:r>
      <w:r>
        <w:rPr>
          <w:rFonts w:ascii="Arial" w:hAnsi="Arial" w:cs="Arial"/>
          <w:b/>
          <w:bCs/>
          <w:lang w:val="en"/>
        </w:rPr>
        <w:t>:</w:t>
      </w:r>
      <w:r>
        <w:rPr>
          <w:rFonts w:ascii="Arial" w:hAnsi="Arial" w:cs="Arial"/>
          <w:b/>
          <w:bCs/>
          <w:lang w:val="en"/>
        </w:rPr>
        <w:tab/>
      </w:r>
      <w:r>
        <w:rPr>
          <w:rFonts w:ascii="Arial" w:hAnsi="Arial" w:cs="Arial"/>
          <w:lang w:val="en"/>
        </w:rPr>
        <w:t>[date]</w:t>
      </w:r>
    </w:p>
    <w:p w:rsidR="00014BEA" w:rsidRDefault="00014BEA" w:rsidP="00014BEA">
      <w:pPr>
        <w:autoSpaceDE w:val="0"/>
        <w:autoSpaceDN w:val="0"/>
        <w:adjustRightInd w:val="0"/>
        <w:spacing w:after="0"/>
        <w:ind w:right="-20"/>
        <w:rPr>
          <w:rFonts w:ascii="Arial" w:hAnsi="Arial" w:cs="Arial"/>
          <w:b/>
          <w:bCs/>
          <w:lang w:val="en"/>
        </w:rPr>
      </w:pPr>
      <w:r>
        <w:rPr>
          <w:rFonts w:ascii="Arial" w:hAnsi="Arial" w:cs="Arial"/>
          <w:b/>
          <w:bCs/>
          <w:lang w:val="en"/>
        </w:rPr>
        <w:t xml:space="preserve">Version Control: </w:t>
      </w:r>
      <w:r>
        <w:rPr>
          <w:rFonts w:ascii="Arial" w:hAnsi="Arial" w:cs="Arial"/>
          <w:b/>
          <w:bCs/>
          <w:lang w:val="en"/>
        </w:rPr>
        <w:tab/>
      </w:r>
      <w:r>
        <w:rPr>
          <w:rFonts w:ascii="Arial" w:hAnsi="Arial" w:cs="Arial"/>
          <w:b/>
          <w:bCs/>
          <w:lang w:val="en"/>
        </w:rPr>
        <w:tab/>
      </w:r>
      <w:r>
        <w:rPr>
          <w:rFonts w:ascii="Arial" w:hAnsi="Arial" w:cs="Arial"/>
          <w:lang w:val="en"/>
        </w:rPr>
        <w:t>(version number)</w:t>
      </w:r>
    </w:p>
    <w:p w:rsidR="00014BEA" w:rsidRDefault="00014BEA" w:rsidP="00014BEA">
      <w:pPr>
        <w:autoSpaceDE w:val="0"/>
        <w:autoSpaceDN w:val="0"/>
        <w:adjustRightInd w:val="0"/>
        <w:spacing w:after="0"/>
        <w:ind w:right="-20"/>
        <w:rPr>
          <w:rFonts w:ascii="Arial" w:hAnsi="Arial" w:cs="Arial"/>
          <w:b/>
          <w:bCs/>
          <w:lang w:val="en"/>
        </w:rPr>
      </w:pPr>
    </w:p>
    <w:p w:rsidR="00014BEA" w:rsidRDefault="00014BEA" w:rsidP="00014BEA">
      <w:pPr>
        <w:autoSpaceDE w:val="0"/>
        <w:autoSpaceDN w:val="0"/>
        <w:adjustRightInd w:val="0"/>
        <w:spacing w:after="0"/>
        <w:ind w:right="-20"/>
        <w:rPr>
          <w:rFonts w:ascii="Arial" w:hAnsi="Arial" w:cs="Arial"/>
          <w:lang w:val="en"/>
        </w:rPr>
      </w:pPr>
      <w:r>
        <w:rPr>
          <w:rFonts w:ascii="Arial" w:hAnsi="Arial" w:cs="Arial"/>
          <w:b/>
          <w:bCs/>
          <w:lang w:val="en"/>
        </w:rPr>
        <w:t>Record of Policy</w:t>
      </w:r>
      <w:r>
        <w:rPr>
          <w:rFonts w:ascii="Arial" w:hAnsi="Arial" w:cs="Arial"/>
          <w:b/>
          <w:bCs/>
          <w:spacing w:val="-2"/>
          <w:lang w:val="en"/>
        </w:rPr>
        <w:t xml:space="preserve"> </w:t>
      </w:r>
      <w:r>
        <w:rPr>
          <w:rFonts w:ascii="Arial" w:hAnsi="Arial" w:cs="Arial"/>
          <w:b/>
          <w:bCs/>
          <w:lang w:val="en"/>
        </w:rPr>
        <w:t>Revi</w:t>
      </w:r>
      <w:r>
        <w:rPr>
          <w:rFonts w:ascii="Arial" w:hAnsi="Arial" w:cs="Arial"/>
          <w:b/>
          <w:bCs/>
          <w:spacing w:val="-1"/>
          <w:lang w:val="en"/>
        </w:rPr>
        <w:t>e</w:t>
      </w:r>
      <w:r>
        <w:rPr>
          <w:rFonts w:ascii="Arial" w:hAnsi="Arial" w:cs="Arial"/>
          <w:b/>
          <w:bCs/>
          <w:spacing w:val="2"/>
          <w:lang w:val="en"/>
        </w:rPr>
        <w:t>w</w:t>
      </w:r>
      <w:r>
        <w:rPr>
          <w:rFonts w:ascii="Arial" w:hAnsi="Arial" w:cs="Arial"/>
          <w:b/>
          <w:bCs/>
          <w:lang w:val="en"/>
        </w:rPr>
        <w:t>:</w:t>
      </w:r>
    </w:p>
    <w:tbl>
      <w:tblPr>
        <w:tblW w:w="0" w:type="auto"/>
        <w:tblInd w:w="9" w:type="dxa"/>
        <w:tblLayout w:type="fixed"/>
        <w:tblCellMar>
          <w:left w:w="0" w:type="dxa"/>
          <w:right w:w="0" w:type="dxa"/>
        </w:tblCellMar>
        <w:tblLook w:val="0000" w:firstRow="0" w:lastRow="0" w:firstColumn="0" w:lastColumn="0" w:noHBand="0" w:noVBand="0"/>
      </w:tblPr>
      <w:tblGrid>
        <w:gridCol w:w="1560"/>
        <w:gridCol w:w="1432"/>
        <w:gridCol w:w="3954"/>
        <w:gridCol w:w="3117"/>
      </w:tblGrid>
      <w:tr w:rsidR="00014BEA">
        <w:trPr>
          <w:trHeight w:val="804"/>
        </w:trPr>
        <w:tc>
          <w:tcPr>
            <w:tcW w:w="1560" w:type="dxa"/>
            <w:tcBorders>
              <w:top w:val="single" w:sz="3" w:space="0" w:color="A6A6A6"/>
              <w:left w:val="single" w:sz="3" w:space="0" w:color="A6A6A6"/>
              <w:bottom w:val="single" w:sz="3" w:space="0" w:color="A6A6A6"/>
              <w:right w:val="single" w:sz="3" w:space="0" w:color="A6A6A6"/>
            </w:tcBorders>
            <w:shd w:val="clear" w:color="auto" w:fill="D9D9D9"/>
          </w:tcPr>
          <w:p w:rsidR="00014BEA" w:rsidRDefault="00014BEA">
            <w:pPr>
              <w:autoSpaceDE w:val="0"/>
              <w:autoSpaceDN w:val="0"/>
              <w:adjustRightInd w:val="0"/>
              <w:spacing w:after="0"/>
              <w:rPr>
                <w:rFonts w:ascii="Calibri" w:hAnsi="Calibri" w:cs="Calibri"/>
                <w:b/>
                <w:bCs/>
                <w:sz w:val="26"/>
                <w:szCs w:val="26"/>
                <w:lang w:val="en"/>
              </w:rPr>
            </w:pPr>
          </w:p>
          <w:p w:rsidR="00014BEA" w:rsidRDefault="00014BEA">
            <w:pPr>
              <w:autoSpaceDE w:val="0"/>
              <w:autoSpaceDN w:val="0"/>
              <w:adjustRightInd w:val="0"/>
              <w:spacing w:after="0"/>
              <w:ind w:right="56" w:hanging="6"/>
              <w:rPr>
                <w:rFonts w:ascii="Calibri" w:hAnsi="Calibri" w:cs="Calibri"/>
                <w:lang w:val="en"/>
              </w:rPr>
            </w:pPr>
            <w:r>
              <w:rPr>
                <w:rFonts w:ascii="Arial" w:hAnsi="Arial" w:cs="Arial"/>
                <w:b/>
                <w:bCs/>
                <w:i/>
                <w:iCs/>
                <w:sz w:val="20"/>
                <w:szCs w:val="20"/>
                <w:lang w:val="en"/>
              </w:rPr>
              <w:t>Date Policy w</w:t>
            </w:r>
            <w:r>
              <w:rPr>
                <w:rFonts w:ascii="Arial" w:hAnsi="Arial" w:cs="Arial"/>
                <w:b/>
                <w:bCs/>
                <w:i/>
                <w:iCs/>
                <w:spacing w:val="-1"/>
                <w:sz w:val="20"/>
                <w:szCs w:val="20"/>
                <w:lang w:val="en"/>
              </w:rPr>
              <w:t>a</w:t>
            </w:r>
            <w:r>
              <w:rPr>
                <w:rFonts w:ascii="Arial" w:hAnsi="Arial" w:cs="Arial"/>
                <w:b/>
                <w:bCs/>
                <w:i/>
                <w:iCs/>
                <w:sz w:val="20"/>
                <w:szCs w:val="20"/>
                <w:lang w:val="en"/>
              </w:rPr>
              <w:t>s Issued</w:t>
            </w:r>
          </w:p>
        </w:tc>
        <w:tc>
          <w:tcPr>
            <w:tcW w:w="1432" w:type="dxa"/>
            <w:tcBorders>
              <w:top w:val="single" w:sz="3" w:space="0" w:color="A6A6A6"/>
              <w:left w:val="single" w:sz="3" w:space="0" w:color="A6A6A6"/>
              <w:bottom w:val="single" w:sz="3" w:space="0" w:color="A6A6A6"/>
              <w:right w:val="single" w:sz="3" w:space="0" w:color="A6A6A6"/>
            </w:tcBorders>
            <w:shd w:val="clear" w:color="auto" w:fill="D9D9D9"/>
          </w:tcPr>
          <w:p w:rsidR="00014BEA" w:rsidRDefault="00014BEA">
            <w:pPr>
              <w:autoSpaceDE w:val="0"/>
              <w:autoSpaceDN w:val="0"/>
              <w:adjustRightInd w:val="0"/>
              <w:spacing w:after="0"/>
              <w:rPr>
                <w:rFonts w:ascii="Calibri" w:hAnsi="Calibri" w:cs="Calibri"/>
                <w:b/>
                <w:bCs/>
                <w:sz w:val="26"/>
                <w:szCs w:val="26"/>
                <w:lang w:val="en"/>
              </w:rPr>
            </w:pPr>
          </w:p>
          <w:p w:rsidR="00014BEA" w:rsidRDefault="00014BEA">
            <w:pPr>
              <w:autoSpaceDE w:val="0"/>
              <w:autoSpaceDN w:val="0"/>
              <w:adjustRightInd w:val="0"/>
              <w:spacing w:after="0"/>
              <w:ind w:right="-20"/>
              <w:rPr>
                <w:rFonts w:ascii="Arial" w:hAnsi="Arial" w:cs="Arial"/>
                <w:b/>
                <w:bCs/>
                <w:sz w:val="20"/>
                <w:szCs w:val="20"/>
                <w:lang w:val="en"/>
              </w:rPr>
            </w:pPr>
            <w:r>
              <w:rPr>
                <w:rFonts w:ascii="Arial" w:hAnsi="Arial" w:cs="Arial"/>
                <w:b/>
                <w:bCs/>
                <w:i/>
                <w:iCs/>
                <w:sz w:val="20"/>
                <w:szCs w:val="20"/>
                <w:lang w:val="en"/>
              </w:rPr>
              <w:t>Date of</w:t>
            </w:r>
          </w:p>
          <w:p w:rsidR="00014BEA" w:rsidRDefault="00014BEA">
            <w:pPr>
              <w:autoSpaceDE w:val="0"/>
              <w:autoSpaceDN w:val="0"/>
              <w:adjustRightInd w:val="0"/>
              <w:spacing w:after="0"/>
              <w:ind w:right="-20"/>
              <w:rPr>
                <w:rFonts w:ascii="Calibri" w:hAnsi="Calibri" w:cs="Calibri"/>
                <w:lang w:val="en"/>
              </w:rPr>
            </w:pPr>
            <w:r>
              <w:rPr>
                <w:rFonts w:ascii="Arial" w:hAnsi="Arial" w:cs="Arial"/>
                <w:b/>
                <w:bCs/>
                <w:i/>
                <w:iCs/>
                <w:sz w:val="20"/>
                <w:szCs w:val="20"/>
                <w:lang w:val="en"/>
              </w:rPr>
              <w:t>R</w:t>
            </w:r>
            <w:r>
              <w:rPr>
                <w:rFonts w:ascii="Arial" w:hAnsi="Arial" w:cs="Arial"/>
                <w:b/>
                <w:bCs/>
                <w:i/>
                <w:iCs/>
                <w:spacing w:val="-1"/>
                <w:sz w:val="20"/>
                <w:szCs w:val="20"/>
                <w:lang w:val="en"/>
              </w:rPr>
              <w:t>e</w:t>
            </w:r>
            <w:r>
              <w:rPr>
                <w:rFonts w:ascii="Arial" w:hAnsi="Arial" w:cs="Arial"/>
                <w:b/>
                <w:bCs/>
                <w:i/>
                <w:iCs/>
                <w:sz w:val="20"/>
                <w:szCs w:val="20"/>
                <w:lang w:val="en"/>
              </w:rPr>
              <w:t>vi</w:t>
            </w:r>
            <w:r>
              <w:rPr>
                <w:rFonts w:ascii="Arial" w:hAnsi="Arial" w:cs="Arial"/>
                <w:b/>
                <w:bCs/>
                <w:i/>
                <w:iCs/>
                <w:spacing w:val="-1"/>
                <w:sz w:val="20"/>
                <w:szCs w:val="20"/>
                <w:lang w:val="en"/>
              </w:rPr>
              <w:t>e</w:t>
            </w:r>
            <w:r>
              <w:rPr>
                <w:rFonts w:ascii="Arial" w:hAnsi="Arial" w:cs="Arial"/>
                <w:b/>
                <w:bCs/>
                <w:i/>
                <w:iCs/>
                <w:sz w:val="20"/>
                <w:szCs w:val="20"/>
                <w:lang w:val="en"/>
              </w:rPr>
              <w:t>w</w:t>
            </w:r>
          </w:p>
        </w:tc>
        <w:tc>
          <w:tcPr>
            <w:tcW w:w="3954" w:type="dxa"/>
            <w:tcBorders>
              <w:top w:val="single" w:sz="3" w:space="0" w:color="A6A6A6"/>
              <w:left w:val="single" w:sz="3" w:space="0" w:color="A6A6A6"/>
              <w:bottom w:val="single" w:sz="3" w:space="0" w:color="A6A6A6"/>
              <w:right w:val="single" w:sz="3" w:space="0" w:color="A6A6A6"/>
            </w:tcBorders>
            <w:shd w:val="clear" w:color="auto" w:fill="D9D9D9"/>
          </w:tcPr>
          <w:p w:rsidR="00014BEA" w:rsidRDefault="00014BEA">
            <w:pPr>
              <w:autoSpaceDE w:val="0"/>
              <w:autoSpaceDN w:val="0"/>
              <w:adjustRightInd w:val="0"/>
              <w:spacing w:after="0"/>
              <w:rPr>
                <w:rFonts w:ascii="Calibri" w:hAnsi="Calibri" w:cs="Calibri"/>
                <w:b/>
                <w:bCs/>
                <w:sz w:val="26"/>
                <w:szCs w:val="26"/>
                <w:lang w:val="en"/>
              </w:rPr>
            </w:pPr>
          </w:p>
          <w:p w:rsidR="00014BEA" w:rsidRDefault="00014BEA">
            <w:pPr>
              <w:autoSpaceDE w:val="0"/>
              <w:autoSpaceDN w:val="0"/>
              <w:adjustRightInd w:val="0"/>
              <w:spacing w:after="0"/>
              <w:ind w:right="-20"/>
              <w:rPr>
                <w:rFonts w:ascii="Calibri" w:hAnsi="Calibri" w:cs="Calibri"/>
                <w:lang w:val="en"/>
              </w:rPr>
            </w:pPr>
            <w:r>
              <w:rPr>
                <w:rFonts w:ascii="Arial" w:hAnsi="Arial" w:cs="Arial"/>
                <w:b/>
                <w:bCs/>
                <w:i/>
                <w:iCs/>
                <w:sz w:val="20"/>
                <w:szCs w:val="20"/>
                <w:lang w:val="en"/>
              </w:rPr>
              <w:t>Re</w:t>
            </w:r>
            <w:r>
              <w:rPr>
                <w:rFonts w:ascii="Arial" w:hAnsi="Arial" w:cs="Arial"/>
                <w:b/>
                <w:bCs/>
                <w:i/>
                <w:iCs/>
                <w:spacing w:val="-1"/>
                <w:sz w:val="20"/>
                <w:szCs w:val="20"/>
                <w:lang w:val="en"/>
              </w:rPr>
              <w:t>a</w:t>
            </w:r>
            <w:r>
              <w:rPr>
                <w:rFonts w:ascii="Arial" w:hAnsi="Arial" w:cs="Arial"/>
                <w:b/>
                <w:bCs/>
                <w:i/>
                <w:iCs/>
                <w:spacing w:val="1"/>
                <w:sz w:val="20"/>
                <w:szCs w:val="20"/>
                <w:lang w:val="en"/>
              </w:rPr>
              <w:t>s</w:t>
            </w:r>
            <w:r>
              <w:rPr>
                <w:rFonts w:ascii="Arial" w:hAnsi="Arial" w:cs="Arial"/>
                <w:b/>
                <w:bCs/>
                <w:i/>
                <w:iCs/>
                <w:spacing w:val="-1"/>
                <w:sz w:val="20"/>
                <w:szCs w:val="20"/>
                <w:lang w:val="en"/>
              </w:rPr>
              <w:t>o</w:t>
            </w:r>
            <w:r>
              <w:rPr>
                <w:rFonts w:ascii="Arial" w:hAnsi="Arial" w:cs="Arial"/>
                <w:b/>
                <w:bCs/>
                <w:i/>
                <w:iCs/>
                <w:sz w:val="20"/>
                <w:szCs w:val="20"/>
                <w:lang w:val="en"/>
              </w:rPr>
              <w:t xml:space="preserve">n </w:t>
            </w:r>
            <w:r>
              <w:rPr>
                <w:rFonts w:ascii="Arial" w:hAnsi="Arial" w:cs="Arial"/>
                <w:b/>
                <w:bCs/>
                <w:i/>
                <w:iCs/>
                <w:spacing w:val="-1"/>
                <w:sz w:val="20"/>
                <w:szCs w:val="20"/>
                <w:lang w:val="en"/>
              </w:rPr>
              <w:t>f</w:t>
            </w:r>
            <w:r>
              <w:rPr>
                <w:rFonts w:ascii="Arial" w:hAnsi="Arial" w:cs="Arial"/>
                <w:b/>
                <w:bCs/>
                <w:i/>
                <w:iCs/>
                <w:sz w:val="20"/>
                <w:szCs w:val="20"/>
                <w:lang w:val="en"/>
              </w:rPr>
              <w:t xml:space="preserve">or </w:t>
            </w:r>
            <w:r>
              <w:rPr>
                <w:rFonts w:ascii="Arial" w:hAnsi="Arial" w:cs="Arial"/>
                <w:b/>
                <w:bCs/>
                <w:i/>
                <w:iCs/>
                <w:spacing w:val="-1"/>
                <w:sz w:val="20"/>
                <w:szCs w:val="20"/>
                <w:lang w:val="en"/>
              </w:rPr>
              <w:t>R</w:t>
            </w:r>
            <w:r>
              <w:rPr>
                <w:rFonts w:ascii="Arial" w:hAnsi="Arial" w:cs="Arial"/>
                <w:b/>
                <w:bCs/>
                <w:i/>
                <w:iCs/>
                <w:sz w:val="20"/>
                <w:szCs w:val="20"/>
                <w:lang w:val="en"/>
              </w:rPr>
              <w:t>e</w:t>
            </w:r>
            <w:r>
              <w:rPr>
                <w:rFonts w:ascii="Arial" w:hAnsi="Arial" w:cs="Arial"/>
                <w:b/>
                <w:bCs/>
                <w:i/>
                <w:iCs/>
                <w:spacing w:val="1"/>
                <w:sz w:val="20"/>
                <w:szCs w:val="20"/>
                <w:lang w:val="en"/>
              </w:rPr>
              <w:t>v</w:t>
            </w:r>
            <w:r>
              <w:rPr>
                <w:rFonts w:ascii="Arial" w:hAnsi="Arial" w:cs="Arial"/>
                <w:b/>
                <w:bCs/>
                <w:i/>
                <w:iCs/>
                <w:sz w:val="20"/>
                <w:szCs w:val="20"/>
                <w:lang w:val="en"/>
              </w:rPr>
              <w:t>i</w:t>
            </w:r>
            <w:r>
              <w:rPr>
                <w:rFonts w:ascii="Arial" w:hAnsi="Arial" w:cs="Arial"/>
                <w:b/>
                <w:bCs/>
                <w:i/>
                <w:iCs/>
                <w:spacing w:val="-1"/>
                <w:sz w:val="20"/>
                <w:szCs w:val="20"/>
                <w:lang w:val="en"/>
              </w:rPr>
              <w:t>ew</w:t>
            </w:r>
          </w:p>
        </w:tc>
        <w:tc>
          <w:tcPr>
            <w:tcW w:w="3117" w:type="dxa"/>
            <w:tcBorders>
              <w:top w:val="single" w:sz="3" w:space="0" w:color="A6A6A6"/>
              <w:left w:val="single" w:sz="3" w:space="0" w:color="A6A6A6"/>
              <w:bottom w:val="single" w:sz="3" w:space="0" w:color="A6A6A6"/>
              <w:right w:val="single" w:sz="3" w:space="0" w:color="A6A6A6"/>
            </w:tcBorders>
            <w:shd w:val="clear" w:color="auto" w:fill="D9D9D9"/>
          </w:tcPr>
          <w:p w:rsidR="00014BEA" w:rsidRDefault="00014BEA">
            <w:pPr>
              <w:autoSpaceDE w:val="0"/>
              <w:autoSpaceDN w:val="0"/>
              <w:adjustRightInd w:val="0"/>
              <w:spacing w:after="0"/>
              <w:rPr>
                <w:rFonts w:ascii="Calibri" w:hAnsi="Calibri" w:cs="Calibri"/>
                <w:b/>
                <w:bCs/>
                <w:sz w:val="26"/>
                <w:szCs w:val="26"/>
                <w:lang w:val="en"/>
              </w:rPr>
            </w:pPr>
          </w:p>
          <w:p w:rsidR="00014BEA" w:rsidRDefault="00014BEA">
            <w:pPr>
              <w:autoSpaceDE w:val="0"/>
              <w:autoSpaceDN w:val="0"/>
              <w:adjustRightInd w:val="0"/>
              <w:spacing w:after="0"/>
              <w:ind w:right="-20"/>
              <w:rPr>
                <w:rFonts w:ascii="Calibri" w:hAnsi="Calibri" w:cs="Calibri"/>
                <w:lang w:val="en"/>
              </w:rPr>
            </w:pPr>
            <w:r>
              <w:rPr>
                <w:rFonts w:ascii="Arial" w:hAnsi="Arial" w:cs="Arial"/>
                <w:b/>
                <w:bCs/>
                <w:i/>
                <w:iCs/>
                <w:sz w:val="20"/>
                <w:szCs w:val="20"/>
                <w:lang w:val="en"/>
              </w:rPr>
              <w:t>Additional C</w:t>
            </w:r>
            <w:r>
              <w:rPr>
                <w:rFonts w:ascii="Arial" w:hAnsi="Arial" w:cs="Arial"/>
                <w:b/>
                <w:bCs/>
                <w:i/>
                <w:iCs/>
                <w:spacing w:val="-1"/>
                <w:sz w:val="20"/>
                <w:szCs w:val="20"/>
                <w:lang w:val="en"/>
              </w:rPr>
              <w:t>o</w:t>
            </w:r>
            <w:r>
              <w:rPr>
                <w:rFonts w:ascii="Arial" w:hAnsi="Arial" w:cs="Arial"/>
                <w:b/>
                <w:bCs/>
                <w:i/>
                <w:iCs/>
                <w:sz w:val="20"/>
                <w:szCs w:val="20"/>
                <w:lang w:val="en"/>
              </w:rPr>
              <w:t>m</w:t>
            </w:r>
            <w:r>
              <w:rPr>
                <w:rFonts w:ascii="Arial" w:hAnsi="Arial" w:cs="Arial"/>
                <w:b/>
                <w:bCs/>
                <w:i/>
                <w:iCs/>
                <w:spacing w:val="-1"/>
                <w:sz w:val="20"/>
                <w:szCs w:val="20"/>
                <w:lang w:val="en"/>
              </w:rPr>
              <w:t>m</w:t>
            </w:r>
            <w:r>
              <w:rPr>
                <w:rFonts w:ascii="Arial" w:hAnsi="Arial" w:cs="Arial"/>
                <w:b/>
                <w:bCs/>
                <w:i/>
                <w:iCs/>
                <w:sz w:val="20"/>
                <w:szCs w:val="20"/>
                <w:lang w:val="en"/>
              </w:rPr>
              <w:t>ents</w:t>
            </w:r>
          </w:p>
        </w:tc>
      </w:tr>
      <w:tr w:rsidR="00014BEA">
        <w:trPr>
          <w:trHeight w:val="106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ind w:right="-20"/>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ind w:right="-20"/>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3954"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ind w:right="-20"/>
              <w:rPr>
                <w:rFonts w:ascii="Arial" w:hAnsi="Arial" w:cs="Arial"/>
                <w:sz w:val="20"/>
                <w:szCs w:val="20"/>
                <w:lang w:val="en"/>
              </w:rPr>
            </w:pPr>
            <w:r>
              <w:rPr>
                <w:rFonts w:ascii="Arial" w:hAnsi="Arial" w:cs="Arial"/>
                <w:sz w:val="20"/>
                <w:szCs w:val="20"/>
                <w:lang w:val="en"/>
              </w:rPr>
              <w:t>[for example, inc</w:t>
            </w:r>
            <w:r>
              <w:rPr>
                <w:rFonts w:ascii="Arial" w:hAnsi="Arial" w:cs="Arial"/>
                <w:spacing w:val="-1"/>
                <w:sz w:val="20"/>
                <w:szCs w:val="20"/>
                <w:lang w:val="en"/>
              </w:rPr>
              <w:t>o</w:t>
            </w:r>
            <w:r>
              <w:rPr>
                <w:rFonts w:ascii="Arial" w:hAnsi="Arial" w:cs="Arial"/>
                <w:sz w:val="20"/>
                <w:szCs w:val="20"/>
                <w:lang w:val="en"/>
              </w:rPr>
              <w:t>rp</w:t>
            </w:r>
            <w:r>
              <w:rPr>
                <w:rFonts w:ascii="Arial" w:hAnsi="Arial" w:cs="Arial"/>
                <w:spacing w:val="-1"/>
                <w:sz w:val="20"/>
                <w:szCs w:val="20"/>
                <w:lang w:val="en"/>
              </w:rPr>
              <w:t>o</w:t>
            </w:r>
            <w:r>
              <w:rPr>
                <w:rFonts w:ascii="Arial" w:hAnsi="Arial" w:cs="Arial"/>
                <w:sz w:val="20"/>
                <w:szCs w:val="20"/>
                <w:lang w:val="en"/>
              </w:rPr>
              <w:t>rate</w:t>
            </w:r>
            <w:r>
              <w:rPr>
                <w:rFonts w:ascii="Arial" w:hAnsi="Arial" w:cs="Arial"/>
                <w:spacing w:val="-2"/>
                <w:sz w:val="20"/>
                <w:szCs w:val="20"/>
                <w:lang w:val="en"/>
              </w:rPr>
              <w:t xml:space="preserve"> </w:t>
            </w:r>
            <w:r>
              <w:rPr>
                <w:rFonts w:ascii="Arial" w:hAnsi="Arial" w:cs="Arial"/>
                <w:sz w:val="20"/>
                <w:szCs w:val="20"/>
                <w:lang w:val="en"/>
              </w:rPr>
              <w:t>chan</w:t>
            </w:r>
            <w:r>
              <w:rPr>
                <w:rFonts w:ascii="Arial" w:hAnsi="Arial" w:cs="Arial"/>
                <w:spacing w:val="-1"/>
                <w:sz w:val="20"/>
                <w:szCs w:val="20"/>
                <w:lang w:val="en"/>
              </w:rPr>
              <w:t>g</w:t>
            </w:r>
            <w:r>
              <w:rPr>
                <w:rFonts w:ascii="Arial" w:hAnsi="Arial" w:cs="Arial"/>
                <w:sz w:val="20"/>
                <w:szCs w:val="20"/>
                <w:lang w:val="en"/>
              </w:rPr>
              <w:t>es</w:t>
            </w:r>
          </w:p>
          <w:p w:rsidR="00014BEA" w:rsidRDefault="00014BEA">
            <w:pPr>
              <w:autoSpaceDE w:val="0"/>
              <w:autoSpaceDN w:val="0"/>
              <w:adjustRightInd w:val="0"/>
              <w:spacing w:after="0"/>
              <w:ind w:right="-20"/>
              <w:rPr>
                <w:rFonts w:ascii="Calibri" w:hAnsi="Calibri" w:cs="Calibri"/>
                <w:lang w:val="en"/>
              </w:rPr>
            </w:pPr>
            <w:r>
              <w:rPr>
                <w:rFonts w:ascii="Arial" w:hAnsi="Arial" w:cs="Arial"/>
                <w:sz w:val="20"/>
                <w:szCs w:val="20"/>
                <w:lang w:val="en"/>
              </w:rPr>
              <w:t>to new leg</w:t>
            </w:r>
            <w:r>
              <w:rPr>
                <w:rFonts w:ascii="Arial" w:hAnsi="Arial" w:cs="Arial"/>
                <w:spacing w:val="-1"/>
                <w:sz w:val="20"/>
                <w:szCs w:val="20"/>
                <w:lang w:val="en"/>
              </w:rPr>
              <w:t>i</w:t>
            </w:r>
            <w:r>
              <w:rPr>
                <w:rFonts w:ascii="Arial" w:hAnsi="Arial" w:cs="Arial"/>
                <w:sz w:val="20"/>
                <w:szCs w:val="20"/>
                <w:lang w:val="en"/>
              </w:rPr>
              <w:t>sl</w:t>
            </w:r>
            <w:r>
              <w:rPr>
                <w:rFonts w:ascii="Arial" w:hAnsi="Arial" w:cs="Arial"/>
                <w:spacing w:val="-1"/>
                <w:sz w:val="20"/>
                <w:szCs w:val="20"/>
                <w:lang w:val="en"/>
              </w:rPr>
              <w:t>a</w:t>
            </w:r>
            <w:r>
              <w:rPr>
                <w:rFonts w:ascii="Arial" w:hAnsi="Arial" w:cs="Arial"/>
                <w:sz w:val="20"/>
                <w:szCs w:val="20"/>
                <w:lang w:val="en"/>
              </w:rPr>
              <w:t>tion]</w:t>
            </w:r>
          </w:p>
        </w:tc>
        <w:tc>
          <w:tcPr>
            <w:tcW w:w="3117"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ind w:right="-20"/>
              <w:rPr>
                <w:rFonts w:ascii="Arial" w:hAnsi="Arial" w:cs="Arial"/>
                <w:sz w:val="20"/>
                <w:szCs w:val="20"/>
                <w:lang w:val="en"/>
              </w:rPr>
            </w:pPr>
            <w:r>
              <w:rPr>
                <w:rFonts w:ascii="Arial" w:hAnsi="Arial" w:cs="Arial"/>
                <w:sz w:val="20"/>
                <w:szCs w:val="20"/>
                <w:lang w:val="en"/>
              </w:rPr>
              <w:t>[for example, policy</w:t>
            </w:r>
          </w:p>
          <w:p w:rsidR="00014BEA" w:rsidRDefault="00014BEA">
            <w:pPr>
              <w:autoSpaceDE w:val="0"/>
              <w:autoSpaceDN w:val="0"/>
              <w:adjustRightInd w:val="0"/>
              <w:spacing w:after="0"/>
              <w:ind w:right="313"/>
              <w:rPr>
                <w:rFonts w:ascii="Calibri" w:hAnsi="Calibri" w:cs="Calibri"/>
                <w:lang w:val="en"/>
              </w:rPr>
            </w:pPr>
            <w:proofErr w:type="gramStart"/>
            <w:r>
              <w:rPr>
                <w:rFonts w:ascii="Arial" w:hAnsi="Arial" w:cs="Arial"/>
                <w:sz w:val="20"/>
                <w:szCs w:val="20"/>
                <w:lang w:val="en"/>
              </w:rPr>
              <w:t>now</w:t>
            </w:r>
            <w:proofErr w:type="gramEnd"/>
            <w:r>
              <w:rPr>
                <w:rFonts w:ascii="Arial" w:hAnsi="Arial" w:cs="Arial"/>
                <w:spacing w:val="-2"/>
                <w:sz w:val="20"/>
                <w:szCs w:val="20"/>
                <w:lang w:val="en"/>
              </w:rPr>
              <w:t xml:space="preserve"> </w:t>
            </w:r>
            <w:r>
              <w:rPr>
                <w:rFonts w:ascii="Arial" w:hAnsi="Arial" w:cs="Arial"/>
                <w:sz w:val="20"/>
                <w:szCs w:val="20"/>
                <w:lang w:val="en"/>
              </w:rPr>
              <w:t xml:space="preserve">covers </w:t>
            </w:r>
            <w:r>
              <w:rPr>
                <w:rFonts w:ascii="Arial" w:hAnsi="Arial" w:cs="Arial"/>
                <w:spacing w:val="-1"/>
                <w:sz w:val="20"/>
                <w:szCs w:val="20"/>
                <w:lang w:val="en"/>
              </w:rPr>
              <w:t>d</w:t>
            </w:r>
            <w:r>
              <w:rPr>
                <w:rFonts w:ascii="Arial" w:hAnsi="Arial" w:cs="Arial"/>
                <w:sz w:val="20"/>
                <w:szCs w:val="20"/>
                <w:lang w:val="en"/>
              </w:rPr>
              <w:t>etails related to n</w:t>
            </w:r>
            <w:r>
              <w:rPr>
                <w:rFonts w:ascii="Arial" w:hAnsi="Arial" w:cs="Arial"/>
                <w:spacing w:val="-1"/>
                <w:sz w:val="20"/>
                <w:szCs w:val="20"/>
                <w:lang w:val="en"/>
              </w:rPr>
              <w:t>e</w:t>
            </w:r>
            <w:r>
              <w:rPr>
                <w:rFonts w:ascii="Arial" w:hAnsi="Arial" w:cs="Arial"/>
                <w:sz w:val="20"/>
                <w:szCs w:val="20"/>
                <w:lang w:val="en"/>
              </w:rPr>
              <w:t>w legis</w:t>
            </w:r>
            <w:r>
              <w:rPr>
                <w:rFonts w:ascii="Arial" w:hAnsi="Arial" w:cs="Arial"/>
                <w:spacing w:val="-1"/>
                <w:sz w:val="20"/>
                <w:szCs w:val="20"/>
                <w:lang w:val="en"/>
              </w:rPr>
              <w:t>l</w:t>
            </w:r>
            <w:r>
              <w:rPr>
                <w:rFonts w:ascii="Arial" w:hAnsi="Arial" w:cs="Arial"/>
                <w:sz w:val="20"/>
                <w:szCs w:val="20"/>
                <w:lang w:val="en"/>
              </w:rPr>
              <w:t>ation].</w:t>
            </w:r>
          </w:p>
        </w:tc>
      </w:tr>
      <w:tr w:rsidR="00014BEA">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c>
          <w:tcPr>
            <w:tcW w:w="3954"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c>
          <w:tcPr>
            <w:tcW w:w="3117"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r>
      <w:tr w:rsidR="00014BEA">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c>
          <w:tcPr>
            <w:tcW w:w="3954"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c>
          <w:tcPr>
            <w:tcW w:w="3117" w:type="dxa"/>
            <w:tcBorders>
              <w:top w:val="single" w:sz="3" w:space="0" w:color="A6A6A6"/>
              <w:left w:val="single" w:sz="3" w:space="0" w:color="A6A6A6"/>
              <w:bottom w:val="single" w:sz="3" w:space="0" w:color="A6A6A6"/>
              <w:right w:val="single" w:sz="3" w:space="0" w:color="A6A6A6"/>
            </w:tcBorders>
            <w:shd w:val="clear" w:color="000000" w:fill="FFFFFF"/>
          </w:tcPr>
          <w:p w:rsidR="00014BEA" w:rsidRDefault="00014BEA">
            <w:pPr>
              <w:autoSpaceDE w:val="0"/>
              <w:autoSpaceDN w:val="0"/>
              <w:adjustRightInd w:val="0"/>
              <w:spacing w:after="0"/>
              <w:rPr>
                <w:rFonts w:ascii="Calibri" w:hAnsi="Calibri" w:cs="Calibri"/>
                <w:lang w:val="en"/>
              </w:rPr>
            </w:pPr>
          </w:p>
        </w:tc>
      </w:tr>
    </w:tbl>
    <w:p w:rsidR="00F1318B" w:rsidRDefault="00F1318B" w:rsidP="00C5588A">
      <w:pPr>
        <w:autoSpaceDE w:val="0"/>
        <w:autoSpaceDN w:val="0"/>
        <w:adjustRightInd w:val="0"/>
        <w:rPr>
          <w:rFonts w:ascii="Arial" w:hAnsi="Arial" w:cs="Arial"/>
          <w:lang w:val="en"/>
        </w:rPr>
      </w:pPr>
    </w:p>
    <w:p w:rsidR="00F1318B" w:rsidRDefault="00F1318B">
      <w:pPr>
        <w:rPr>
          <w:rFonts w:ascii="Arial" w:hAnsi="Arial" w:cs="Arial"/>
          <w:lang w:val="en"/>
        </w:rPr>
      </w:pPr>
      <w:r>
        <w:rPr>
          <w:rFonts w:ascii="Arial" w:hAnsi="Arial" w:cs="Arial"/>
          <w:lang w:val="en"/>
        </w:rPr>
        <w:br w:type="page"/>
      </w:r>
    </w:p>
    <w:p w:rsidR="00014BEA" w:rsidRDefault="00014BEA" w:rsidP="00C5588A">
      <w:pPr>
        <w:autoSpaceDE w:val="0"/>
        <w:autoSpaceDN w:val="0"/>
        <w:adjustRightInd w:val="0"/>
        <w:rPr>
          <w:rFonts w:ascii="Arial" w:hAnsi="Arial" w:cs="Arial"/>
          <w:b/>
          <w:bCs/>
          <w:sz w:val="24"/>
          <w:szCs w:val="24"/>
          <w:lang w:val="en"/>
        </w:rPr>
      </w:pPr>
      <w:bookmarkStart w:id="0" w:name="_GoBack"/>
      <w:bookmarkEnd w:id="0"/>
      <w:r>
        <w:rPr>
          <w:rFonts w:ascii="Arial" w:hAnsi="Arial" w:cs="Arial"/>
          <w:b/>
          <w:bCs/>
          <w:sz w:val="24"/>
          <w:szCs w:val="24"/>
          <w:lang w:val="en"/>
        </w:rPr>
        <w:lastRenderedPageBreak/>
        <w:t>Table of Contents</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SECTION 1 – HOUSING AND TENANCY POLICY FRAMEWORK</w:t>
      </w:r>
      <w:r>
        <w:rPr>
          <w:rFonts w:ascii="Arial" w:hAnsi="Arial" w:cs="Arial"/>
          <w:lang w:val="en"/>
        </w:rPr>
        <w:tab/>
        <w:t>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Introduction</w:t>
      </w:r>
      <w:r>
        <w:rPr>
          <w:rFonts w:ascii="Arial" w:hAnsi="Arial" w:cs="Arial"/>
          <w:lang w:val="en"/>
        </w:rPr>
        <w:tab/>
        <w:t>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Good Governance Practices</w:t>
      </w:r>
      <w:r>
        <w:rPr>
          <w:rFonts w:ascii="Arial" w:hAnsi="Arial" w:cs="Arial"/>
          <w:lang w:val="en"/>
        </w:rPr>
        <w:tab/>
        <w:t>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Working with a Managing Agent</w:t>
      </w:r>
      <w:r>
        <w:rPr>
          <w:rFonts w:ascii="Arial" w:hAnsi="Arial" w:cs="Arial"/>
          <w:lang w:val="en"/>
        </w:rPr>
        <w:tab/>
        <w:t>5</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SECTION 2 - ACCESS TO HOUSING</w:t>
      </w:r>
      <w:r>
        <w:rPr>
          <w:rFonts w:ascii="Arial" w:hAnsi="Arial" w:cs="Arial"/>
          <w:lang w:val="en"/>
        </w:rPr>
        <w:tab/>
        <w:t>7</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Applying for housing</w:t>
      </w:r>
      <w:r>
        <w:rPr>
          <w:rFonts w:ascii="Arial" w:hAnsi="Arial" w:cs="Arial"/>
          <w:lang w:val="en"/>
        </w:rPr>
        <w:tab/>
        <w:t>7</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Eligibility</w:t>
      </w:r>
      <w:r>
        <w:rPr>
          <w:rFonts w:ascii="Arial" w:hAnsi="Arial" w:cs="Arial"/>
          <w:lang w:val="en"/>
        </w:rPr>
        <w:tab/>
        <w:t>7</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Housing</w:t>
      </w:r>
      <w:r>
        <w:rPr>
          <w:rFonts w:ascii="Arial" w:hAnsi="Arial" w:cs="Arial"/>
          <w:color w:val="0000FF"/>
          <w:spacing w:val="-12"/>
          <w:u w:val="single"/>
          <w:lang w:val="en"/>
        </w:rPr>
        <w:t xml:space="preserve"> </w:t>
      </w:r>
      <w:r>
        <w:rPr>
          <w:rFonts w:ascii="Arial" w:hAnsi="Arial" w:cs="Arial"/>
          <w:color w:val="0000FF"/>
          <w:u w:val="single"/>
          <w:lang w:val="en"/>
        </w:rPr>
        <w:t>Minors</w:t>
      </w:r>
      <w:r>
        <w:rPr>
          <w:rFonts w:ascii="Arial" w:hAnsi="Arial" w:cs="Arial"/>
          <w:lang w:val="en"/>
        </w:rPr>
        <w:tab/>
        <w:t>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Seasonal Employment</w:t>
      </w:r>
      <w:r>
        <w:rPr>
          <w:rFonts w:ascii="Arial" w:hAnsi="Arial" w:cs="Arial"/>
          <w:lang w:val="en"/>
        </w:rPr>
        <w:tab/>
        <w:t>10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Extenuating Circumstances</w:t>
      </w:r>
      <w:r>
        <w:rPr>
          <w:rFonts w:ascii="Arial" w:hAnsi="Arial" w:cs="Arial"/>
          <w:lang w:val="en"/>
        </w:rPr>
        <w:tab/>
        <w:t>10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Allocation Procedures</w:t>
      </w:r>
      <w:r>
        <w:rPr>
          <w:rFonts w:ascii="Arial" w:hAnsi="Arial" w:cs="Arial"/>
          <w:lang w:val="en"/>
        </w:rPr>
        <w:tab/>
        <w:t>11</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Housing Register</w:t>
      </w:r>
      <w:r>
        <w:rPr>
          <w:rFonts w:ascii="Arial" w:hAnsi="Arial" w:cs="Arial"/>
          <w:lang w:val="en"/>
        </w:rPr>
        <w:tab/>
        <w:t>11</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Housing Register Review</w:t>
      </w:r>
      <w:r>
        <w:rPr>
          <w:rFonts w:ascii="Arial" w:hAnsi="Arial" w:cs="Arial"/>
          <w:lang w:val="en"/>
        </w:rPr>
        <w:tab/>
        <w:t>11</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High Priority Needs</w:t>
      </w:r>
      <w:r>
        <w:rPr>
          <w:rFonts w:ascii="Arial" w:hAnsi="Arial" w:cs="Arial"/>
          <w:lang w:val="en"/>
        </w:rPr>
        <w:tab/>
        <w:t>12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Allocation</w:t>
      </w:r>
      <w:r>
        <w:rPr>
          <w:rFonts w:ascii="Arial" w:hAnsi="Arial" w:cs="Arial"/>
          <w:lang w:val="en"/>
        </w:rPr>
        <w:tab/>
        <w:t>12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Suitable/appropriate Housing Type</w:t>
      </w:r>
      <w:r>
        <w:rPr>
          <w:rFonts w:ascii="Arial" w:hAnsi="Arial" w:cs="Arial"/>
          <w:lang w:val="en"/>
        </w:rPr>
        <w:tab/>
        <w:t>13</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Confidentiality</w:t>
      </w:r>
      <w:r>
        <w:rPr>
          <w:rFonts w:ascii="Arial" w:hAnsi="Arial" w:cs="Arial"/>
          <w:lang w:val="en"/>
        </w:rPr>
        <w:tab/>
        <w:t>13</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SECTION THREE - TENANCY MANAGEMENT</w:t>
      </w:r>
      <w:r>
        <w:rPr>
          <w:rFonts w:ascii="Arial" w:hAnsi="Arial" w:cs="Arial"/>
          <w:lang w:val="en"/>
        </w:rPr>
        <w:tab/>
        <w:t>15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Tenancy agreement</w:t>
      </w:r>
      <w:r>
        <w:rPr>
          <w:rFonts w:ascii="Arial" w:hAnsi="Arial" w:cs="Arial"/>
          <w:lang w:val="en"/>
        </w:rPr>
        <w:tab/>
        <w:t>15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Rental bond</w:t>
      </w:r>
      <w:r>
        <w:rPr>
          <w:rFonts w:ascii="Arial" w:hAnsi="Arial" w:cs="Arial"/>
          <w:lang w:val="en"/>
        </w:rPr>
        <w:tab/>
        <w:t>15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Water Charges</w:t>
      </w:r>
      <w:r>
        <w:rPr>
          <w:rFonts w:ascii="Arial" w:hAnsi="Arial" w:cs="Arial"/>
          <w:lang w:val="en"/>
        </w:rPr>
        <w:tab/>
        <w:t>15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Tenants responsibilities</w:t>
      </w:r>
      <w:r>
        <w:rPr>
          <w:rFonts w:ascii="Arial" w:hAnsi="Arial" w:cs="Arial"/>
          <w:lang w:val="en"/>
        </w:rPr>
        <w:tab/>
        <w:t>16</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Starting a Tenancy</w:t>
      </w:r>
      <w:r>
        <w:rPr>
          <w:rFonts w:ascii="Arial" w:hAnsi="Arial" w:cs="Arial"/>
          <w:lang w:val="en"/>
        </w:rPr>
        <w:tab/>
        <w:t>18</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Absence from Dwellings and Abandonment of Premises</w:t>
      </w:r>
      <w:r>
        <w:rPr>
          <w:rFonts w:ascii="Arial" w:hAnsi="Arial" w:cs="Arial"/>
          <w:lang w:val="en"/>
        </w:rPr>
        <w:tab/>
        <w:t>18</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Uncollected goods</w:t>
      </w:r>
      <w:r>
        <w:rPr>
          <w:rFonts w:ascii="Arial" w:hAnsi="Arial" w:cs="Arial"/>
          <w:lang w:val="en"/>
        </w:rPr>
        <w:tab/>
        <w:t>20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Perishable Goods</w:t>
      </w:r>
      <w:r>
        <w:rPr>
          <w:rFonts w:ascii="Arial" w:hAnsi="Arial" w:cs="Arial"/>
          <w:lang w:val="en"/>
        </w:rPr>
        <w:tab/>
        <w:t>20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Disposal of Non-Perishable Goods (other than personal documents)</w:t>
      </w:r>
      <w:r>
        <w:rPr>
          <w:rFonts w:ascii="Arial" w:hAnsi="Arial" w:cs="Arial"/>
          <w:lang w:val="en"/>
        </w:rPr>
        <w:tab/>
        <w:t>20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Ending a tenancy</w:t>
      </w:r>
      <w:r>
        <w:rPr>
          <w:rFonts w:ascii="Arial" w:hAnsi="Arial" w:cs="Arial"/>
          <w:lang w:val="en"/>
        </w:rPr>
        <w:tab/>
        <w:t>20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Vacant housing</w:t>
      </w:r>
      <w:r>
        <w:rPr>
          <w:rFonts w:ascii="Arial" w:hAnsi="Arial" w:cs="Arial"/>
          <w:lang w:val="en"/>
        </w:rPr>
        <w:tab/>
        <w:t>22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lang w:val="en"/>
        </w:rPr>
        <w:tab/>
        <w:t>22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Exchanging of housing between tenants</w:t>
      </w:r>
      <w:r>
        <w:rPr>
          <w:rFonts w:ascii="Arial" w:hAnsi="Arial" w:cs="Arial"/>
          <w:lang w:val="en"/>
        </w:rPr>
        <w:tab/>
        <w:t>22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Squatters (</w:t>
      </w:r>
      <w:proofErr w:type="spellStart"/>
      <w:r>
        <w:rPr>
          <w:rFonts w:ascii="Arial" w:hAnsi="Arial" w:cs="Arial"/>
          <w:color w:val="0000FF"/>
          <w:u w:val="single"/>
          <w:lang w:val="en"/>
        </w:rPr>
        <w:t>unauthorised</w:t>
      </w:r>
      <w:proofErr w:type="spellEnd"/>
      <w:r>
        <w:rPr>
          <w:rFonts w:ascii="Arial" w:hAnsi="Arial" w:cs="Arial"/>
          <w:color w:val="0000FF"/>
          <w:u w:val="single"/>
          <w:lang w:val="en"/>
        </w:rPr>
        <w:t xml:space="preserve"> occupants)</w:t>
      </w:r>
      <w:r>
        <w:rPr>
          <w:rFonts w:ascii="Arial" w:hAnsi="Arial" w:cs="Arial"/>
          <w:lang w:val="en"/>
        </w:rPr>
        <w:tab/>
        <w:t>23</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Succession of tenancy</w:t>
      </w:r>
      <w:r>
        <w:rPr>
          <w:rFonts w:ascii="Arial" w:hAnsi="Arial" w:cs="Arial"/>
          <w:lang w:val="en"/>
        </w:rPr>
        <w:tab/>
        <w:t>23</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Tenant participation and satisfaction</w:t>
      </w:r>
      <w:r>
        <w:rPr>
          <w:rFonts w:ascii="Arial" w:hAnsi="Arial" w:cs="Arial"/>
          <w:lang w:val="en"/>
        </w:rPr>
        <w:tab/>
        <w:t>24</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lastRenderedPageBreak/>
        <w:t>Participating in the wider community - sustaining tenancies</w:t>
      </w:r>
      <w:r>
        <w:rPr>
          <w:rFonts w:ascii="Arial" w:hAnsi="Arial" w:cs="Arial"/>
          <w:lang w:val="en"/>
        </w:rPr>
        <w:tab/>
        <w:t>24</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Building relationships &amp; working in the community</w:t>
      </w:r>
      <w:r>
        <w:rPr>
          <w:rFonts w:ascii="Arial" w:hAnsi="Arial" w:cs="Arial"/>
          <w:lang w:val="en"/>
        </w:rPr>
        <w:tab/>
        <w:t>24</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SECTION FOUR - RENTAL MANAGEMENT</w:t>
      </w:r>
      <w:r>
        <w:rPr>
          <w:rFonts w:ascii="Arial" w:hAnsi="Arial" w:cs="Arial"/>
          <w:lang w:val="en"/>
        </w:rPr>
        <w:tab/>
        <w:t>25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Rent assessment and setting</w:t>
      </w:r>
      <w:r>
        <w:rPr>
          <w:rFonts w:ascii="Arial" w:hAnsi="Arial" w:cs="Arial"/>
          <w:lang w:val="en"/>
        </w:rPr>
        <w:tab/>
        <w:t>25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Household Rent</w:t>
      </w:r>
      <w:r>
        <w:rPr>
          <w:rFonts w:ascii="Arial" w:hAnsi="Arial" w:cs="Arial"/>
          <w:lang w:val="en"/>
        </w:rPr>
        <w:tab/>
        <w:t>25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Managing Rent and Arrears</w:t>
      </w:r>
      <w:r>
        <w:rPr>
          <w:rFonts w:ascii="Arial" w:hAnsi="Arial" w:cs="Arial"/>
          <w:lang w:val="en"/>
        </w:rPr>
        <w:tab/>
        <w:t>26</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RENTAL ARREARS MANAGEMENT</w:t>
      </w:r>
      <w:r>
        <w:rPr>
          <w:rFonts w:ascii="Arial" w:hAnsi="Arial" w:cs="Arial"/>
          <w:lang w:val="en"/>
        </w:rPr>
        <w:tab/>
        <w:t>27</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SECTION FIVE – ASSET MANAGEMENT POLICY</w:t>
      </w:r>
      <w:r>
        <w:rPr>
          <w:rFonts w:ascii="Arial" w:hAnsi="Arial" w:cs="Arial"/>
          <w:lang w:val="en"/>
        </w:rPr>
        <w:tab/>
        <w:t>29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Categories of repairs &amp; maintenance</w:t>
      </w:r>
      <w:r>
        <w:rPr>
          <w:rFonts w:ascii="Arial" w:hAnsi="Arial" w:cs="Arial"/>
          <w:lang w:val="en"/>
        </w:rPr>
        <w:tab/>
        <w:t>29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Notification of repairs and maintenance</w:t>
      </w:r>
      <w:r>
        <w:rPr>
          <w:rFonts w:ascii="Arial" w:hAnsi="Arial" w:cs="Arial"/>
          <w:lang w:val="en"/>
        </w:rPr>
        <w:tab/>
        <w:t>30</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Maintenance expenditure approvals</w:t>
      </w:r>
      <w:r>
        <w:rPr>
          <w:rFonts w:ascii="Arial" w:hAnsi="Arial" w:cs="Arial"/>
          <w:lang w:val="en"/>
        </w:rPr>
        <w:tab/>
        <w:t>31</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Contracting agreements and contractors</w:t>
      </w:r>
      <w:r>
        <w:rPr>
          <w:rFonts w:ascii="Arial" w:hAnsi="Arial" w:cs="Arial"/>
          <w:lang w:val="en"/>
        </w:rPr>
        <w:tab/>
        <w:t>31</w:t>
      </w:r>
    </w:p>
    <w:p w:rsidR="00014BEA" w:rsidRDefault="00014BEA" w:rsidP="00014BEA">
      <w:pPr>
        <w:tabs>
          <w:tab w:val="right" w:leader="dot" w:pos="10070"/>
        </w:tabs>
        <w:autoSpaceDE w:val="0"/>
        <w:autoSpaceDN w:val="0"/>
        <w:adjustRightInd w:val="0"/>
        <w:spacing w:after="100"/>
        <w:ind w:left="440"/>
        <w:rPr>
          <w:rFonts w:ascii="Arial" w:hAnsi="Arial" w:cs="Arial"/>
          <w:lang w:val="en"/>
        </w:rPr>
      </w:pPr>
      <w:r>
        <w:rPr>
          <w:rFonts w:ascii="Arial" w:hAnsi="Arial" w:cs="Arial"/>
          <w:color w:val="0000FF"/>
          <w:u w:val="single"/>
          <w:lang w:val="en"/>
        </w:rPr>
        <w:t>Selection</w:t>
      </w:r>
      <w:r>
        <w:rPr>
          <w:rFonts w:ascii="Arial" w:hAnsi="Arial" w:cs="Arial"/>
          <w:lang w:val="en"/>
        </w:rPr>
        <w:tab/>
        <w:t>31</w:t>
      </w:r>
    </w:p>
    <w:p w:rsidR="00014BEA" w:rsidRDefault="00014BEA" w:rsidP="00014BEA">
      <w:pPr>
        <w:tabs>
          <w:tab w:val="right" w:leader="dot" w:pos="10070"/>
        </w:tabs>
        <w:autoSpaceDE w:val="0"/>
        <w:autoSpaceDN w:val="0"/>
        <w:adjustRightInd w:val="0"/>
        <w:spacing w:after="100"/>
        <w:ind w:left="440"/>
        <w:rPr>
          <w:rFonts w:ascii="Arial" w:hAnsi="Arial" w:cs="Arial"/>
          <w:lang w:val="en"/>
        </w:rPr>
      </w:pPr>
      <w:r>
        <w:rPr>
          <w:rFonts w:ascii="Arial" w:hAnsi="Arial" w:cs="Arial"/>
          <w:color w:val="0000FF"/>
          <w:u w:val="single"/>
          <w:lang w:val="en"/>
        </w:rPr>
        <w:t>Review</w:t>
      </w:r>
      <w:r>
        <w:rPr>
          <w:rFonts w:ascii="Arial" w:hAnsi="Arial" w:cs="Arial"/>
          <w:lang w:val="en"/>
        </w:rPr>
        <w:tab/>
        <w:t>32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Maintenance Orders</w:t>
      </w:r>
      <w:r>
        <w:rPr>
          <w:rFonts w:ascii="Arial" w:hAnsi="Arial" w:cs="Arial"/>
          <w:lang w:val="en"/>
        </w:rPr>
        <w:tab/>
        <w:t>32</w:t>
      </w:r>
    </w:p>
    <w:p w:rsidR="00014BEA" w:rsidRDefault="00014BEA" w:rsidP="00014BEA">
      <w:pPr>
        <w:tabs>
          <w:tab w:val="right" w:leader="dot" w:pos="10070"/>
        </w:tabs>
        <w:autoSpaceDE w:val="0"/>
        <w:autoSpaceDN w:val="0"/>
        <w:adjustRightInd w:val="0"/>
        <w:spacing w:after="100"/>
        <w:ind w:left="440"/>
        <w:rPr>
          <w:rFonts w:ascii="Arial" w:hAnsi="Arial" w:cs="Arial"/>
          <w:lang w:val="en"/>
        </w:rPr>
      </w:pPr>
      <w:r>
        <w:rPr>
          <w:rFonts w:ascii="Arial" w:hAnsi="Arial" w:cs="Arial"/>
          <w:color w:val="0000FF"/>
          <w:u w:val="single"/>
          <w:lang w:val="en"/>
        </w:rPr>
        <w:t>Variations to orders</w:t>
      </w:r>
      <w:r>
        <w:rPr>
          <w:rFonts w:ascii="Arial" w:hAnsi="Arial" w:cs="Arial"/>
          <w:lang w:val="en"/>
        </w:rPr>
        <w:tab/>
        <w:t>32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Checking and payment for works</w:t>
      </w:r>
      <w:r>
        <w:rPr>
          <w:rFonts w:ascii="Arial" w:hAnsi="Arial" w:cs="Arial"/>
          <w:lang w:val="en"/>
        </w:rPr>
        <w:tab/>
        <w:t>32</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Quotations and competitive tendering</w:t>
      </w:r>
      <w:r>
        <w:rPr>
          <w:rFonts w:ascii="Arial" w:hAnsi="Arial" w:cs="Arial"/>
          <w:lang w:val="en"/>
        </w:rPr>
        <w:tab/>
        <w:t>33</w:t>
      </w:r>
    </w:p>
    <w:p w:rsidR="00014BEA" w:rsidRDefault="00014BEA" w:rsidP="00014BEA">
      <w:pPr>
        <w:tabs>
          <w:tab w:val="right" w:leader="dot" w:pos="10070"/>
        </w:tabs>
        <w:autoSpaceDE w:val="0"/>
        <w:autoSpaceDN w:val="0"/>
        <w:adjustRightInd w:val="0"/>
        <w:spacing w:after="100"/>
        <w:ind w:left="440"/>
        <w:rPr>
          <w:rFonts w:ascii="Arial" w:hAnsi="Arial" w:cs="Arial"/>
          <w:lang w:val="en"/>
        </w:rPr>
      </w:pPr>
      <w:r>
        <w:rPr>
          <w:rFonts w:ascii="Arial" w:hAnsi="Arial" w:cs="Arial"/>
          <w:color w:val="0000FF"/>
          <w:u w:val="single"/>
          <w:lang w:val="en"/>
        </w:rPr>
        <w:t>Quotations</w:t>
      </w:r>
      <w:r>
        <w:rPr>
          <w:rFonts w:ascii="Arial" w:hAnsi="Arial" w:cs="Arial"/>
          <w:lang w:val="en"/>
        </w:rPr>
        <w:tab/>
        <w:t>33</w:t>
      </w:r>
    </w:p>
    <w:p w:rsidR="00014BEA" w:rsidRDefault="00014BEA" w:rsidP="00014BEA">
      <w:pPr>
        <w:tabs>
          <w:tab w:val="right" w:leader="dot" w:pos="10070"/>
        </w:tabs>
        <w:autoSpaceDE w:val="0"/>
        <w:autoSpaceDN w:val="0"/>
        <w:adjustRightInd w:val="0"/>
        <w:spacing w:after="100"/>
        <w:ind w:left="440"/>
        <w:rPr>
          <w:rFonts w:ascii="Arial" w:hAnsi="Arial" w:cs="Arial"/>
          <w:lang w:val="en"/>
        </w:rPr>
      </w:pPr>
      <w:r>
        <w:rPr>
          <w:rFonts w:ascii="Arial" w:hAnsi="Arial" w:cs="Arial"/>
          <w:color w:val="0000FF"/>
          <w:u w:val="single"/>
          <w:lang w:val="en"/>
        </w:rPr>
        <w:t>Tendering</w:t>
      </w:r>
      <w:r>
        <w:rPr>
          <w:rFonts w:ascii="Arial" w:hAnsi="Arial" w:cs="Arial"/>
          <w:lang w:val="en"/>
        </w:rPr>
        <w:tab/>
        <w:t>33</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Refer to Engaging a Contractor Policy</w:t>
      </w:r>
      <w:r>
        <w:rPr>
          <w:rFonts w:ascii="Arial" w:hAnsi="Arial" w:cs="Arial"/>
          <w:lang w:val="en"/>
        </w:rPr>
        <w:tab/>
        <w:t>34</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PROPERTY AND ASSET MANAGEMENT INSPECTIONS</w:t>
      </w:r>
      <w:r>
        <w:rPr>
          <w:rFonts w:ascii="Arial" w:hAnsi="Arial" w:cs="Arial"/>
          <w:lang w:val="en"/>
        </w:rPr>
        <w:tab/>
        <w:t>34</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TENANT DAMAGE</w:t>
      </w:r>
      <w:r>
        <w:rPr>
          <w:rFonts w:ascii="Arial" w:hAnsi="Arial" w:cs="Arial"/>
          <w:lang w:val="en"/>
        </w:rPr>
        <w:tab/>
        <w:t>34</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INSURANCES</w:t>
      </w:r>
      <w:r>
        <w:rPr>
          <w:rFonts w:ascii="Arial" w:hAnsi="Arial" w:cs="Arial"/>
          <w:lang w:val="en"/>
        </w:rPr>
        <w:tab/>
        <w:t>34</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SECTION SIX –Appeals and Complaints</w:t>
      </w:r>
      <w:r>
        <w:rPr>
          <w:rFonts w:ascii="Arial" w:hAnsi="Arial" w:cs="Arial"/>
          <w:lang w:val="en"/>
        </w:rPr>
        <w:tab/>
        <w:t>35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APPEALS AND COMPLAINTS POLICY</w:t>
      </w:r>
      <w:r>
        <w:rPr>
          <w:rFonts w:ascii="Arial" w:hAnsi="Arial" w:cs="Arial"/>
          <w:lang w:val="en"/>
        </w:rPr>
        <w:tab/>
        <w:t>35</w:t>
      </w:r>
    </w:p>
    <w:p w:rsidR="00014BEA" w:rsidRDefault="00014BEA" w:rsidP="00014BEA">
      <w:pPr>
        <w:tabs>
          <w:tab w:val="right" w:leader="dot" w:pos="10070"/>
        </w:tabs>
        <w:autoSpaceDE w:val="0"/>
        <w:autoSpaceDN w:val="0"/>
        <w:adjustRightInd w:val="0"/>
        <w:spacing w:after="100"/>
        <w:rPr>
          <w:rFonts w:ascii="Arial" w:hAnsi="Arial" w:cs="Arial"/>
          <w:lang w:val="en"/>
        </w:rPr>
      </w:pPr>
      <w:r>
        <w:rPr>
          <w:rFonts w:ascii="Arial" w:hAnsi="Arial" w:cs="Arial"/>
          <w:color w:val="0000FF"/>
          <w:u w:val="single"/>
          <w:lang w:val="en"/>
        </w:rPr>
        <w:t>APPENDICES</w:t>
      </w:r>
      <w:r>
        <w:rPr>
          <w:rFonts w:ascii="Arial" w:hAnsi="Arial" w:cs="Arial"/>
          <w:lang w:val="en"/>
        </w:rPr>
        <w:tab/>
        <w:t>39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A – Housing Application Form</w:t>
      </w:r>
      <w:r>
        <w:rPr>
          <w:rFonts w:ascii="Arial" w:hAnsi="Arial" w:cs="Arial"/>
          <w:lang w:val="en"/>
        </w:rPr>
        <w:tab/>
        <w:t>39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C – Complaints and Appeals Form</w:t>
      </w:r>
      <w:r>
        <w:rPr>
          <w:rFonts w:ascii="Arial" w:hAnsi="Arial" w:cs="Arial"/>
          <w:lang w:val="en"/>
        </w:rPr>
        <w:tab/>
        <w:t>45</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D – Housing Guidelines Letter Template</w:t>
      </w:r>
      <w:r>
        <w:rPr>
          <w:rFonts w:ascii="Arial" w:hAnsi="Arial" w:cs="Arial"/>
          <w:lang w:val="en"/>
        </w:rPr>
        <w:tab/>
        <w:t>49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E – NSW Civil Administrative Tribunal (NCAT) Information and Checklist</w:t>
      </w:r>
      <w:r>
        <w:rPr>
          <w:rFonts w:ascii="Arial" w:hAnsi="Arial" w:cs="Arial"/>
          <w:lang w:val="en"/>
        </w:rPr>
        <w:tab/>
        <w:t>51</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F – Succession of Tenancy Request Form</w:t>
      </w:r>
      <w:r>
        <w:rPr>
          <w:rFonts w:ascii="Arial" w:hAnsi="Arial" w:cs="Arial"/>
          <w:lang w:val="en"/>
        </w:rPr>
        <w:tab/>
        <w:t>54</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G – Housing Tenant Evaluation Survey Template</w:t>
      </w:r>
      <w:r>
        <w:rPr>
          <w:rFonts w:ascii="Arial" w:hAnsi="Arial" w:cs="Arial"/>
          <w:lang w:val="en"/>
        </w:rPr>
        <w:tab/>
        <w:t>56</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H – Rental Arrears Payment Plan Agreement Template – Need an example</w:t>
      </w:r>
      <w:r>
        <w:rPr>
          <w:rFonts w:ascii="Arial" w:hAnsi="Arial" w:cs="Arial"/>
          <w:lang w:val="en"/>
        </w:rPr>
        <w:tab/>
        <w:t>57</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 xml:space="preserve">Appendix I – Rental Arrears Letter Template – </w:t>
      </w:r>
      <w:proofErr w:type="gramStart"/>
      <w:r>
        <w:rPr>
          <w:rFonts w:ascii="Arial" w:hAnsi="Arial" w:cs="Arial"/>
          <w:color w:val="0000FF"/>
          <w:u w:val="single"/>
          <w:lang w:val="en"/>
        </w:rPr>
        <w:t>This needs</w:t>
      </w:r>
      <w:proofErr w:type="gramEnd"/>
      <w:r>
        <w:rPr>
          <w:rFonts w:ascii="Arial" w:hAnsi="Arial" w:cs="Arial"/>
          <w:color w:val="0000FF"/>
          <w:u w:val="single"/>
          <w:lang w:val="en"/>
        </w:rPr>
        <w:t xml:space="preserve"> updating  </w:t>
      </w:r>
      <w:r>
        <w:rPr>
          <w:rFonts w:ascii="Arial" w:hAnsi="Arial" w:cs="Arial"/>
          <w:lang w:val="en"/>
        </w:rPr>
        <w:tab/>
        <w:t>58</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lastRenderedPageBreak/>
        <w:t>Appendix J – Water Arrears Letter Template – Need to re write</w:t>
      </w:r>
      <w:r>
        <w:rPr>
          <w:rFonts w:ascii="Arial" w:hAnsi="Arial" w:cs="Arial"/>
          <w:lang w:val="en"/>
        </w:rPr>
        <w:tab/>
        <w:t>59</w:t>
      </w:r>
    </w:p>
    <w:p w:rsidR="00014BEA" w:rsidRDefault="00014BEA" w:rsidP="00014BEA">
      <w:pPr>
        <w:tabs>
          <w:tab w:val="right" w:leader="dot" w:pos="10070"/>
        </w:tabs>
        <w:autoSpaceDE w:val="0"/>
        <w:autoSpaceDN w:val="0"/>
        <w:adjustRightInd w:val="0"/>
        <w:spacing w:after="100"/>
        <w:ind w:left="220"/>
        <w:rPr>
          <w:rFonts w:ascii="Arial" w:hAnsi="Arial" w:cs="Arial"/>
          <w:lang w:val="en"/>
        </w:rPr>
      </w:pPr>
      <w:r>
        <w:rPr>
          <w:rFonts w:ascii="Arial" w:hAnsi="Arial" w:cs="Arial"/>
          <w:color w:val="0000FF"/>
          <w:u w:val="single"/>
          <w:lang w:val="en"/>
        </w:rPr>
        <w:t>Appendix K – Repairs and Maintenance Request Form</w:t>
      </w:r>
      <w:r>
        <w:rPr>
          <w:rFonts w:ascii="Arial" w:hAnsi="Arial" w:cs="Arial"/>
          <w:lang w:val="en"/>
        </w:rPr>
        <w:tab/>
        <w:t>61</w:t>
      </w:r>
    </w:p>
    <w:p w:rsidR="00014BEA" w:rsidRDefault="00014BEA" w:rsidP="00014BEA">
      <w:pPr>
        <w:tabs>
          <w:tab w:val="right" w:leader="dot" w:pos="10070"/>
        </w:tabs>
        <w:autoSpaceDE w:val="0"/>
        <w:autoSpaceDN w:val="0"/>
        <w:adjustRightInd w:val="0"/>
        <w:spacing w:after="100"/>
        <w:ind w:left="220"/>
        <w:rPr>
          <w:rFonts w:ascii="Calibri" w:hAnsi="Calibri" w:cs="Calibri"/>
          <w:lang w:val="en"/>
        </w:rPr>
      </w:pPr>
      <w:r>
        <w:rPr>
          <w:rFonts w:ascii="Arial" w:hAnsi="Arial" w:cs="Arial"/>
          <w:color w:val="0000FF"/>
          <w:u w:val="single"/>
          <w:lang w:val="en"/>
        </w:rPr>
        <w:t>Appendix L – Job Sheet/Work Order Request Form</w:t>
      </w:r>
      <w:r>
        <w:rPr>
          <w:rFonts w:ascii="Arial" w:hAnsi="Arial" w:cs="Arial"/>
          <w:lang w:val="en"/>
        </w:rPr>
        <w:tab/>
        <w:t>62</w:t>
      </w:r>
    </w:p>
    <w:p w:rsidR="00014BEA" w:rsidRDefault="00014BEA" w:rsidP="00014BEA">
      <w:pPr>
        <w:autoSpaceDE w:val="0"/>
        <w:autoSpaceDN w:val="0"/>
        <w:adjustRightInd w:val="0"/>
        <w:ind w:left="142"/>
        <w:rPr>
          <w:rFonts w:ascii="Calibri" w:hAnsi="Calibri" w:cs="Calibri"/>
          <w:sz w:val="24"/>
          <w:szCs w:val="24"/>
          <w:lang w:val="en"/>
        </w:rPr>
      </w:pPr>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Key</w:t>
      </w:r>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Calibri" w:hAnsi="Calibri" w:cs="Calibri"/>
          <w:lang w:val="en"/>
        </w:rPr>
      </w:pPr>
      <w:r>
        <w:rPr>
          <w:rFonts w:ascii="Calibri" w:hAnsi="Calibri" w:cs="Calibri"/>
          <w:lang w:val="en"/>
        </w:rPr>
        <w:t>Areas where policies should be regarded as draft as awaiting AHO comment:</w:t>
      </w:r>
    </w:p>
    <w:p w:rsidR="00014BEA" w:rsidRDefault="00014BEA" w:rsidP="00014BEA">
      <w:pPr>
        <w:autoSpaceDE w:val="0"/>
        <w:autoSpaceDN w:val="0"/>
        <w:adjustRightInd w:val="0"/>
        <w:spacing w:after="0" w:line="240" w:lineRule="auto"/>
        <w:rPr>
          <w:rFonts w:ascii="Calibri" w:hAnsi="Calibri" w:cs="Calibri"/>
          <w:lang w:val="en"/>
        </w:rPr>
      </w:pPr>
    </w:p>
    <w:p w:rsidR="00C5588A" w:rsidRDefault="00014BEA" w:rsidP="00014BEA">
      <w:pPr>
        <w:autoSpaceDE w:val="0"/>
        <w:autoSpaceDN w:val="0"/>
        <w:adjustRightInd w:val="0"/>
        <w:spacing w:after="0" w:line="240" w:lineRule="auto"/>
        <w:rPr>
          <w:rFonts w:ascii="Calibri" w:hAnsi="Calibri" w:cs="Calibri"/>
          <w:lang w:val="en"/>
        </w:rPr>
      </w:pPr>
      <w:r>
        <w:rPr>
          <w:rFonts w:ascii="Calibri" w:hAnsi="Calibri" w:cs="Calibri"/>
          <w:lang w:val="en"/>
        </w:rPr>
        <w:t xml:space="preserve"> </w:t>
      </w:r>
    </w:p>
    <w:p w:rsidR="00C5588A" w:rsidRDefault="00C5588A">
      <w:pPr>
        <w:rPr>
          <w:rFonts w:ascii="Calibri" w:hAnsi="Calibri" w:cs="Calibri"/>
          <w:lang w:val="en"/>
        </w:rPr>
      </w:pPr>
      <w:r>
        <w:rPr>
          <w:rFonts w:ascii="Calibri" w:hAnsi="Calibri" w:cs="Calibri"/>
          <w:lang w:val="en"/>
        </w:rPr>
        <w:br w:type="page"/>
      </w:r>
    </w:p>
    <w:p w:rsidR="00014BEA" w:rsidRDefault="00014BEA" w:rsidP="00014BEA">
      <w:pPr>
        <w:autoSpaceDE w:val="0"/>
        <w:autoSpaceDN w:val="0"/>
        <w:adjustRightInd w:val="0"/>
        <w:spacing w:before="120" w:after="120"/>
        <w:rPr>
          <w:rFonts w:ascii="Arial" w:hAnsi="Arial" w:cs="Arial"/>
          <w:b/>
          <w:bCs/>
          <w:sz w:val="24"/>
          <w:szCs w:val="24"/>
          <w:lang w:val="en"/>
        </w:rPr>
      </w:pPr>
      <w:r>
        <w:rPr>
          <w:rFonts w:ascii="Arial" w:hAnsi="Arial" w:cs="Arial"/>
          <w:b/>
          <w:bCs/>
          <w:sz w:val="24"/>
          <w:szCs w:val="24"/>
          <w:lang w:val="en"/>
        </w:rPr>
        <w:lastRenderedPageBreak/>
        <w:t>SECTION 1 – HOUSING AND TENANCY POLICY FRAMEWORK</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Introduction</w:t>
      </w:r>
    </w:p>
    <w:p w:rsidR="00014BEA" w:rsidRDefault="00014BEA" w:rsidP="00014BEA">
      <w:pPr>
        <w:autoSpaceDE w:val="0"/>
        <w:autoSpaceDN w:val="0"/>
        <w:adjustRightInd w:val="0"/>
        <w:spacing w:before="120" w:after="0" w:line="240" w:lineRule="auto"/>
        <w:rPr>
          <w:rFonts w:ascii="Arial" w:hAnsi="Arial" w:cs="Arial"/>
          <w:lang w:val="en"/>
        </w:rPr>
      </w:pPr>
      <w:r>
        <w:rPr>
          <w:rFonts w:ascii="Arial" w:hAnsi="Arial" w:cs="Arial"/>
          <w:lang w:val="en"/>
        </w:rPr>
        <w:t xml:space="preserve">The main aim of the Housing and Tenancy Management Policy manual is to ensure </w:t>
      </w:r>
      <w:r w:rsidR="00C5588A" w:rsidRPr="003F3A71">
        <w:rPr>
          <w:rFonts w:ascii="Arial" w:hAnsi="Arial" w:cs="Arial"/>
          <w:lang w:val="en"/>
        </w:rPr>
        <w:t>The</w:t>
      </w:r>
      <w:r w:rsidR="00C5588A" w:rsidRPr="003F3A71">
        <w:rPr>
          <w:rFonts w:ascii="Arial" w:hAnsi="Arial" w:cs="Arial"/>
          <w:b/>
          <w:lang w:val="en"/>
        </w:rPr>
        <w:t xml:space="preserve"> WADDI HOUSING and Advancement Corp. Ltd (herein referred to as ‘WHA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sidRPr="00C07B31">
        <w:rPr>
          <w:rFonts w:ascii="Arial" w:hAnsi="Arial" w:cs="Arial"/>
          <w:b/>
          <w:lang w:val="en"/>
        </w:rPr>
        <w:t>)</w:t>
      </w:r>
      <w:r>
        <w:rPr>
          <w:rFonts w:ascii="Arial" w:hAnsi="Arial" w:cs="Arial"/>
          <w:lang w:val="en"/>
        </w:rPr>
        <w:t>:</w:t>
      </w:r>
    </w:p>
    <w:p w:rsidR="00014BEA" w:rsidRDefault="00014BEA" w:rsidP="00014BEA">
      <w:pPr>
        <w:numPr>
          <w:ilvl w:val="0"/>
          <w:numId w:val="1"/>
        </w:numPr>
        <w:autoSpaceDE w:val="0"/>
        <w:autoSpaceDN w:val="0"/>
        <w:adjustRightInd w:val="0"/>
        <w:spacing w:before="120" w:after="0"/>
        <w:ind w:left="720" w:hanging="360"/>
        <w:rPr>
          <w:rFonts w:ascii="Arial" w:hAnsi="Arial" w:cs="Arial"/>
          <w:lang w:val="en"/>
        </w:rPr>
      </w:pPr>
      <w:r>
        <w:rPr>
          <w:rFonts w:ascii="Arial" w:hAnsi="Arial" w:cs="Arial"/>
          <w:lang w:val="en"/>
        </w:rPr>
        <w:t>Embeds a strong policy foundation and implements good practice measures to ensure fairness and transparency of the management of housing services for its tenants;</w:t>
      </w:r>
    </w:p>
    <w:p w:rsidR="00014BEA" w:rsidRDefault="00014BEA" w:rsidP="00014BEA">
      <w:pPr>
        <w:numPr>
          <w:ilvl w:val="0"/>
          <w:numId w:val="1"/>
        </w:numPr>
        <w:autoSpaceDE w:val="0"/>
        <w:autoSpaceDN w:val="0"/>
        <w:adjustRightInd w:val="0"/>
        <w:spacing w:before="120" w:after="0"/>
        <w:ind w:left="720" w:hanging="360"/>
        <w:rPr>
          <w:rFonts w:ascii="Arial" w:hAnsi="Arial" w:cs="Arial"/>
          <w:lang w:val="en"/>
        </w:rPr>
      </w:pPr>
      <w:r>
        <w:rPr>
          <w:rFonts w:ascii="Arial" w:hAnsi="Arial" w:cs="Arial"/>
          <w:lang w:val="en"/>
        </w:rPr>
        <w:t>Delivers culturally appropriate and cost effective housing and tenancy management;</w:t>
      </w:r>
    </w:p>
    <w:p w:rsidR="00014BEA" w:rsidRDefault="00014BEA" w:rsidP="00014BEA">
      <w:pPr>
        <w:numPr>
          <w:ilvl w:val="0"/>
          <w:numId w:val="1"/>
        </w:numPr>
        <w:autoSpaceDE w:val="0"/>
        <w:autoSpaceDN w:val="0"/>
        <w:adjustRightInd w:val="0"/>
        <w:spacing w:before="120" w:after="0"/>
        <w:ind w:left="720" w:hanging="360"/>
        <w:rPr>
          <w:rFonts w:ascii="Arial" w:hAnsi="Arial" w:cs="Arial"/>
          <w:lang w:val="en"/>
        </w:rPr>
      </w:pPr>
      <w:r>
        <w:rPr>
          <w:rFonts w:ascii="Arial" w:hAnsi="Arial" w:cs="Arial"/>
          <w:lang w:val="en"/>
        </w:rPr>
        <w:t>Maintains its housing stock to a high standard through good asset management practices and financial planning for future generations;</w:t>
      </w:r>
    </w:p>
    <w:p w:rsidR="00014BEA" w:rsidRDefault="00014BEA" w:rsidP="00014BEA">
      <w:pPr>
        <w:numPr>
          <w:ilvl w:val="0"/>
          <w:numId w:val="1"/>
        </w:numPr>
        <w:autoSpaceDE w:val="0"/>
        <w:autoSpaceDN w:val="0"/>
        <w:adjustRightInd w:val="0"/>
        <w:spacing w:before="120" w:after="0"/>
        <w:ind w:left="720" w:hanging="360"/>
        <w:rPr>
          <w:rFonts w:ascii="Arial" w:hAnsi="Arial" w:cs="Arial"/>
          <w:lang w:val="en"/>
        </w:rPr>
      </w:pPr>
      <w:r>
        <w:rPr>
          <w:rFonts w:ascii="Arial" w:hAnsi="Arial" w:cs="Arial"/>
          <w:lang w:val="en"/>
        </w:rPr>
        <w:t xml:space="preserve">Meets the policy and statutory requirements outlined by the Aboriginal Housing Office (AHO); and </w:t>
      </w:r>
    </w:p>
    <w:p w:rsidR="00014BEA" w:rsidRDefault="00014BEA" w:rsidP="00014BEA">
      <w:pPr>
        <w:numPr>
          <w:ilvl w:val="0"/>
          <w:numId w:val="1"/>
        </w:numPr>
        <w:autoSpaceDE w:val="0"/>
        <w:autoSpaceDN w:val="0"/>
        <w:adjustRightInd w:val="0"/>
        <w:spacing w:before="120" w:after="0"/>
        <w:ind w:left="720" w:hanging="360"/>
        <w:rPr>
          <w:rFonts w:ascii="Arial" w:hAnsi="Arial" w:cs="Arial"/>
          <w:lang w:val="en"/>
        </w:rPr>
      </w:pPr>
      <w:r>
        <w:rPr>
          <w:rFonts w:ascii="Arial" w:hAnsi="Arial" w:cs="Arial"/>
          <w:lang w:val="en"/>
        </w:rPr>
        <w:t xml:space="preserve">Maintains the Provider and Assessment Registration (PARS) approved housing status with the AHO.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Good Governance Practices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To maintain a high standard of delivery of its housing and tenancy management policies and ensure the long term financial viability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has implemented a number of key good governance practices and strategies.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highlight w:val="yellow"/>
          <w:lang w:val="en"/>
        </w:rPr>
        <w:t>(Remove if not required)</w:t>
      </w:r>
    </w:p>
    <w:p w:rsidR="00014BEA" w:rsidRDefault="00014BEA" w:rsidP="00014BEA">
      <w:pPr>
        <w:autoSpaceDE w:val="0"/>
        <w:autoSpaceDN w:val="0"/>
        <w:adjustRightInd w:val="0"/>
        <w:spacing w:after="0"/>
        <w:rPr>
          <w:rFonts w:ascii="Arial" w:hAnsi="Arial" w:cs="Arial"/>
          <w:sz w:val="24"/>
          <w:szCs w:val="24"/>
          <w:lang w:val="en"/>
        </w:rPr>
      </w:pPr>
      <w:r>
        <w:rPr>
          <w:rFonts w:ascii="Arial" w:hAnsi="Arial" w:cs="Arial"/>
          <w:sz w:val="24"/>
          <w:szCs w:val="24"/>
          <w:lang w:val="en"/>
        </w:rPr>
        <w:t xml:space="preserve">In relation to housing matters, under ALRA section 62 (c1) LALC Board function is </w:t>
      </w:r>
    </w:p>
    <w:p w:rsidR="00014BEA" w:rsidRDefault="00014BEA" w:rsidP="00014BEA">
      <w:pPr>
        <w:numPr>
          <w:ilvl w:val="0"/>
          <w:numId w:val="1"/>
        </w:numPr>
        <w:autoSpaceDE w:val="0"/>
        <w:autoSpaceDN w:val="0"/>
        <w:adjustRightInd w:val="0"/>
        <w:spacing w:after="0"/>
        <w:ind w:left="720" w:hanging="360"/>
        <w:rPr>
          <w:rFonts w:ascii="Arial" w:hAnsi="Arial" w:cs="Arial"/>
          <w:sz w:val="24"/>
          <w:szCs w:val="24"/>
          <w:lang w:val="en"/>
        </w:rPr>
      </w:pPr>
      <w:r>
        <w:rPr>
          <w:rFonts w:ascii="Arial" w:hAnsi="Arial" w:cs="Arial"/>
          <w:lang w:val="en"/>
        </w:rPr>
        <w:t xml:space="preserve">without limiting paragraph (a), to enter into </w:t>
      </w:r>
      <w:hyperlink r:id="rId7" w:history="1">
        <w:r>
          <w:rPr>
            <w:rFonts w:ascii="Arial" w:hAnsi="Arial" w:cs="Arial"/>
            <w:color w:val="0000FF"/>
            <w:u w:val="single"/>
            <w:lang w:val="en"/>
          </w:rPr>
          <w:t>short-term residential tenancy agreements</w:t>
        </w:r>
      </w:hyperlink>
      <w:r>
        <w:rPr>
          <w:rFonts w:ascii="Arial" w:hAnsi="Arial" w:cs="Arial"/>
          <w:lang w:val="en"/>
        </w:rPr>
        <w:t xml:space="preserve"> in relation to </w:t>
      </w:r>
      <w:hyperlink r:id="rId8" w:history="1">
        <w:r>
          <w:rPr>
            <w:rFonts w:ascii="Arial" w:hAnsi="Arial" w:cs="Arial"/>
            <w:color w:val="0000FF"/>
            <w:u w:val="single"/>
            <w:lang w:val="en"/>
          </w:rPr>
          <w:t>land</w:t>
        </w:r>
      </w:hyperlink>
      <w:r>
        <w:rPr>
          <w:rFonts w:ascii="Arial" w:hAnsi="Arial" w:cs="Arial"/>
          <w:lang w:val="en"/>
        </w:rPr>
        <w:t xml:space="preserve"> </w:t>
      </w:r>
      <w:hyperlink r:id="rId9" w:history="1">
        <w:r>
          <w:rPr>
            <w:rFonts w:ascii="Arial" w:hAnsi="Arial" w:cs="Arial"/>
            <w:color w:val="0000FF"/>
            <w:u w:val="single"/>
            <w:lang w:val="en"/>
          </w:rPr>
          <w:t>vested</w:t>
        </w:r>
      </w:hyperlink>
      <w:r>
        <w:rPr>
          <w:rFonts w:ascii="Arial" w:hAnsi="Arial" w:cs="Arial"/>
          <w:lang w:val="en"/>
        </w:rPr>
        <w:t xml:space="preserve"> in the Council and to manage or terminate such </w:t>
      </w:r>
      <w:hyperlink r:id="rId10" w:history="1">
        <w:r>
          <w:rPr>
            <w:rFonts w:ascii="Arial" w:hAnsi="Arial" w:cs="Arial"/>
            <w:color w:val="0000FF"/>
            <w:u w:val="single"/>
            <w:lang w:val="en"/>
          </w:rPr>
          <w:t>agreements</w:t>
        </w:r>
      </w:hyperlink>
      <w:r>
        <w:rPr>
          <w:rFonts w:ascii="Arial" w:hAnsi="Arial" w:cs="Arial"/>
          <w:lang w:val="en"/>
        </w:rPr>
        <w:t>,</w:t>
      </w:r>
    </w:p>
    <w:p w:rsidR="00014BEA" w:rsidRDefault="00014BEA" w:rsidP="00014BEA">
      <w:pPr>
        <w:autoSpaceDE w:val="0"/>
        <w:autoSpaceDN w:val="0"/>
        <w:adjustRightInd w:val="0"/>
        <w:spacing w:after="0"/>
        <w:rPr>
          <w:rFonts w:ascii="Arial" w:hAnsi="Arial" w:cs="Arial"/>
          <w:sz w:val="24"/>
          <w:szCs w:val="24"/>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Board has the following responsibilities:</w:t>
      </w:r>
    </w:p>
    <w:p w:rsidR="00014BEA" w:rsidRDefault="00014BEA" w:rsidP="00014BEA">
      <w:pPr>
        <w:numPr>
          <w:ilvl w:val="0"/>
          <w:numId w:val="1"/>
        </w:numPr>
        <w:autoSpaceDE w:val="0"/>
        <w:autoSpaceDN w:val="0"/>
        <w:adjustRightInd w:val="0"/>
        <w:spacing w:after="0"/>
        <w:ind w:left="567" w:hanging="360"/>
        <w:rPr>
          <w:rFonts w:ascii="Arial" w:hAnsi="Arial" w:cs="Arial"/>
          <w:lang w:val="en"/>
        </w:rPr>
      </w:pPr>
      <w:r>
        <w:rPr>
          <w:rFonts w:ascii="Arial" w:hAnsi="Arial" w:cs="Arial"/>
          <w:lang w:val="en"/>
        </w:rPr>
        <w:t>Approve the current housing waiting list</w:t>
      </w:r>
    </w:p>
    <w:p w:rsidR="00014BEA" w:rsidRDefault="00014BEA" w:rsidP="00014BEA">
      <w:pPr>
        <w:numPr>
          <w:ilvl w:val="0"/>
          <w:numId w:val="1"/>
        </w:numPr>
        <w:autoSpaceDE w:val="0"/>
        <w:autoSpaceDN w:val="0"/>
        <w:adjustRightInd w:val="0"/>
        <w:spacing w:after="0"/>
        <w:ind w:left="567" w:hanging="360"/>
        <w:rPr>
          <w:rFonts w:ascii="Arial" w:hAnsi="Arial" w:cs="Arial"/>
          <w:lang w:val="en"/>
        </w:rPr>
      </w:pPr>
      <w:r>
        <w:rPr>
          <w:rFonts w:ascii="Arial" w:hAnsi="Arial" w:cs="Arial"/>
          <w:lang w:val="en"/>
        </w:rPr>
        <w:t>Approve succession tenancy and mutual exchange application</w:t>
      </w:r>
    </w:p>
    <w:p w:rsidR="00014BEA" w:rsidRDefault="00014BEA" w:rsidP="00014BEA">
      <w:pPr>
        <w:numPr>
          <w:ilvl w:val="0"/>
          <w:numId w:val="1"/>
        </w:numPr>
        <w:autoSpaceDE w:val="0"/>
        <w:autoSpaceDN w:val="0"/>
        <w:adjustRightInd w:val="0"/>
        <w:spacing w:after="0"/>
        <w:ind w:left="567" w:hanging="360"/>
        <w:rPr>
          <w:rFonts w:ascii="Arial" w:hAnsi="Arial" w:cs="Arial"/>
          <w:lang w:val="en"/>
        </w:rPr>
      </w:pPr>
      <w:r>
        <w:rPr>
          <w:rFonts w:ascii="Arial" w:hAnsi="Arial" w:cs="Arial"/>
          <w:lang w:val="en"/>
        </w:rPr>
        <w:t>Approve notice of termination of tenants</w:t>
      </w:r>
    </w:p>
    <w:p w:rsidR="00014BEA" w:rsidRDefault="00014BEA" w:rsidP="00014BEA">
      <w:pPr>
        <w:numPr>
          <w:ilvl w:val="0"/>
          <w:numId w:val="1"/>
        </w:numPr>
        <w:autoSpaceDE w:val="0"/>
        <w:autoSpaceDN w:val="0"/>
        <w:adjustRightInd w:val="0"/>
        <w:spacing w:after="0"/>
        <w:ind w:left="567" w:hanging="360"/>
        <w:rPr>
          <w:rFonts w:ascii="Arial" w:hAnsi="Arial" w:cs="Arial"/>
          <w:lang w:val="en"/>
        </w:rPr>
      </w:pPr>
      <w:r>
        <w:rPr>
          <w:rFonts w:ascii="Arial" w:hAnsi="Arial" w:cs="Arial"/>
          <w:lang w:val="en"/>
        </w:rPr>
        <w:t>Address applicants and/or tenants appeals and complaint requests</w:t>
      </w:r>
    </w:p>
    <w:p w:rsidR="00014BEA" w:rsidRDefault="00014BEA" w:rsidP="00014BEA">
      <w:pPr>
        <w:numPr>
          <w:ilvl w:val="0"/>
          <w:numId w:val="1"/>
        </w:numPr>
        <w:autoSpaceDE w:val="0"/>
        <w:autoSpaceDN w:val="0"/>
        <w:adjustRightInd w:val="0"/>
        <w:spacing w:after="0"/>
        <w:ind w:left="567" w:hanging="360"/>
        <w:rPr>
          <w:rFonts w:ascii="Arial" w:hAnsi="Arial" w:cs="Arial"/>
          <w:lang w:val="en"/>
        </w:rPr>
      </w:pPr>
      <w:r>
        <w:rPr>
          <w:rFonts w:ascii="Arial" w:hAnsi="Arial" w:cs="Arial"/>
          <w:lang w:val="en"/>
        </w:rPr>
        <w:t>Delegate day to day property management issues to the Chief Executive Officer (CEO) or Property Manager.</w:t>
      </w:r>
    </w:p>
    <w:p w:rsidR="00014BEA" w:rsidRDefault="00014BEA" w:rsidP="00014BEA">
      <w:pPr>
        <w:numPr>
          <w:ilvl w:val="0"/>
          <w:numId w:val="1"/>
        </w:numPr>
        <w:autoSpaceDE w:val="0"/>
        <w:autoSpaceDN w:val="0"/>
        <w:adjustRightInd w:val="0"/>
        <w:spacing w:after="0"/>
        <w:ind w:left="567" w:hanging="360"/>
        <w:rPr>
          <w:rFonts w:ascii="Arial" w:hAnsi="Arial" w:cs="Arial"/>
          <w:lang w:val="en"/>
        </w:rPr>
      </w:pPr>
      <w:r>
        <w:rPr>
          <w:rFonts w:ascii="Arial" w:hAnsi="Arial" w:cs="Arial"/>
          <w:lang w:val="en"/>
        </w:rPr>
        <w:t>Conduct annual reviews of contractors, tenant feedback, complaints/appeals and support services</w:t>
      </w:r>
    </w:p>
    <w:p w:rsidR="00014BEA" w:rsidRDefault="00014BEA" w:rsidP="00014BEA">
      <w:pPr>
        <w:autoSpaceDE w:val="0"/>
        <w:autoSpaceDN w:val="0"/>
        <w:adjustRightInd w:val="0"/>
        <w:spacing w:after="0"/>
        <w:ind w:left="207"/>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Board will undertake annual evaluation of its tenancy feedback, support services, applicant and tenancy complaints, contractors and managing agents, to continually review its housing operations, improve practice and focus on positive outcomes for Aboriginal people.  The Board will provide a report of these evaluations within its annual report.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 xml:space="preserve">Working with a Managing Agent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If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considers </w:t>
      </w:r>
      <w:proofErr w:type="spellStart"/>
      <w:r>
        <w:rPr>
          <w:rFonts w:ascii="Arial" w:hAnsi="Arial" w:cs="Arial"/>
          <w:lang w:val="en"/>
        </w:rPr>
        <w:t>utilising</w:t>
      </w:r>
      <w:proofErr w:type="spellEnd"/>
      <w:r>
        <w:rPr>
          <w:rFonts w:ascii="Arial" w:hAnsi="Arial" w:cs="Arial"/>
          <w:lang w:val="en"/>
        </w:rPr>
        <w:t xml:space="preserve"> the services of a managing agent (i.e. local Real Estate agent) the following selection criteria must be meet; </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is sensitive to cultural issues;</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has demonstrated capacity to work with Aboriginal people in the local area;</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lastRenderedPageBreak/>
        <w:t>understands the difference between providing social housing and housing for profit;</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understands Aboriginal people’s experiences in the mainstream housing market;</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can offer value for money;</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 xml:space="preserve">is willing to employ an Aboriginal trainee for the life of the tenancy management agreement </w:t>
      </w:r>
      <w:r>
        <w:rPr>
          <w:rFonts w:ascii="Arial" w:hAnsi="Arial" w:cs="Arial"/>
          <w:highlight w:val="yellow"/>
          <w:lang w:val="en"/>
        </w:rPr>
        <w:t>(optional);</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is willing for all staff to undertake cultural awareness training;</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 xml:space="preserve">understands and acknowledges the roles and responsibilities between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and managing agent;</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provides appropriate reporting on rental and repairs and maintenance for the Board; and</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proofErr w:type="gramStart"/>
      <w:r>
        <w:rPr>
          <w:rFonts w:ascii="Arial" w:hAnsi="Arial" w:cs="Arial"/>
          <w:lang w:val="en"/>
        </w:rPr>
        <w:t>agrees</w:t>
      </w:r>
      <w:proofErr w:type="gramEnd"/>
      <w:r>
        <w:rPr>
          <w:rFonts w:ascii="Arial" w:hAnsi="Arial" w:cs="Arial"/>
          <w:lang w:val="en"/>
        </w:rPr>
        <w:t xml:space="preserve"> to the conditions of the management agreement and review on a regular basis. </w:t>
      </w:r>
    </w:p>
    <w:p w:rsidR="00014BEA" w:rsidRDefault="00014BEA" w:rsidP="00014BEA">
      <w:pPr>
        <w:autoSpaceDE w:val="0"/>
        <w:autoSpaceDN w:val="0"/>
        <w:adjustRightInd w:val="0"/>
        <w:spacing w:after="0" w:line="240" w:lineRule="auto"/>
        <w:rPr>
          <w:rFonts w:ascii="Arial" w:hAnsi="Arial" w:cs="Arial"/>
          <w:b/>
          <w:bCs/>
          <w:sz w:val="24"/>
          <w:szCs w:val="24"/>
          <w:lang w:val="en"/>
        </w:rPr>
      </w:pPr>
      <w:r>
        <w:rPr>
          <w:rFonts w:ascii="Calibri" w:hAnsi="Calibri" w:cs="Calibri"/>
          <w:lang w:val="en"/>
        </w:rPr>
        <w:br w:type="page"/>
      </w:r>
    </w:p>
    <w:p w:rsidR="00014BEA" w:rsidRDefault="00014BEA" w:rsidP="00014BEA">
      <w:pPr>
        <w:autoSpaceDE w:val="0"/>
        <w:autoSpaceDN w:val="0"/>
        <w:adjustRightInd w:val="0"/>
        <w:spacing w:before="120" w:after="120"/>
        <w:rPr>
          <w:rFonts w:ascii="Arial" w:hAnsi="Arial" w:cs="Arial"/>
          <w:b/>
          <w:bCs/>
          <w:sz w:val="24"/>
          <w:szCs w:val="24"/>
          <w:lang w:val="en"/>
        </w:rPr>
      </w:pPr>
      <w:r>
        <w:rPr>
          <w:rFonts w:ascii="Arial" w:hAnsi="Arial" w:cs="Arial"/>
          <w:b/>
          <w:bCs/>
          <w:sz w:val="24"/>
          <w:szCs w:val="24"/>
          <w:lang w:val="en"/>
        </w:rPr>
        <w:lastRenderedPageBreak/>
        <w:t>SECTION 2 - ACCESS TO HOUSING</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Applying for housing</w:t>
      </w:r>
    </w:p>
    <w:p w:rsidR="00014BEA" w:rsidRDefault="00C5588A" w:rsidP="00014BEA">
      <w:pPr>
        <w:autoSpaceDE w:val="0"/>
        <w:autoSpaceDN w:val="0"/>
        <w:adjustRightInd w:val="0"/>
        <w:rPr>
          <w:rFonts w:ascii="Arial" w:hAnsi="Arial" w:cs="Arial"/>
          <w:sz w:val="20"/>
          <w:szCs w:val="20"/>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lang w:val="en"/>
        </w:rPr>
        <w:t>has sound and unbiased policies and procedures that will ensure that housing is allocated in a fair, equitable and consistent process for eligible applicants.</w:t>
      </w: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Should there be a dispute regarding the allocation process, the provider may lodge an appeal in accordance with Section Six: Appeals and Complaints of this Policy.</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Applications must be received at the office, in person, mail, fax or email.  The housing application will be signed and date stamped on receipt.  This will form the priority date for the applicant.  </w:t>
      </w:r>
      <w:r>
        <w:rPr>
          <w:rFonts w:ascii="Arial" w:hAnsi="Arial" w:cs="Arial"/>
          <w:i/>
          <w:iCs/>
          <w:sz w:val="20"/>
          <w:szCs w:val="20"/>
          <w:lang w:val="en"/>
        </w:rPr>
        <w:t>Refer to Appendix A for a copy of the Housing Application Form.</w:t>
      </w:r>
    </w:p>
    <w:p w:rsidR="00014BEA" w:rsidRDefault="00014BEA" w:rsidP="00014BEA">
      <w:pPr>
        <w:autoSpaceDE w:val="0"/>
        <w:autoSpaceDN w:val="0"/>
        <w:adjustRightInd w:val="0"/>
        <w:spacing w:after="0" w:line="240" w:lineRule="auto"/>
        <w:ind w:left="142"/>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All housing applications will be assessed by the </w:t>
      </w:r>
      <w:r>
        <w:rPr>
          <w:rFonts w:ascii="Arial" w:hAnsi="Arial" w:cs="Arial"/>
          <w:highlight w:val="yellow"/>
          <w:lang w:val="en"/>
        </w:rPr>
        <w:t>CEO/Property Manager</w:t>
      </w:r>
      <w:r>
        <w:rPr>
          <w:rFonts w:ascii="Arial" w:hAnsi="Arial" w:cs="Arial"/>
          <w:lang w:val="en"/>
        </w:rPr>
        <w:t xml:space="preserve">.  Once the </w:t>
      </w:r>
      <w:r>
        <w:rPr>
          <w:rFonts w:ascii="Arial" w:hAnsi="Arial" w:cs="Arial"/>
          <w:highlight w:val="yellow"/>
          <w:lang w:val="en"/>
        </w:rPr>
        <w:t>CEO/Property</w:t>
      </w:r>
      <w:r>
        <w:rPr>
          <w:rFonts w:ascii="Arial" w:hAnsi="Arial" w:cs="Arial"/>
          <w:lang w:val="en"/>
        </w:rPr>
        <w:t xml:space="preserve"> </w:t>
      </w:r>
      <w:r>
        <w:rPr>
          <w:rFonts w:ascii="Arial" w:hAnsi="Arial" w:cs="Arial"/>
          <w:highlight w:val="yellow"/>
          <w:lang w:val="en"/>
        </w:rPr>
        <w:t>Manager</w:t>
      </w:r>
      <w:r>
        <w:rPr>
          <w:rFonts w:ascii="Arial" w:hAnsi="Arial" w:cs="Arial"/>
          <w:lang w:val="en"/>
        </w:rPr>
        <w:t xml:space="preserve"> deems that it is necessary to review the application to be considered on the Housing Register, the applicant will be required to produce:</w:t>
      </w:r>
    </w:p>
    <w:p w:rsidR="00014BEA" w:rsidRDefault="00014BEA" w:rsidP="00014BEA">
      <w:pPr>
        <w:autoSpaceDE w:val="0"/>
        <w:autoSpaceDN w:val="0"/>
        <w:adjustRightInd w:val="0"/>
        <w:spacing w:after="0" w:line="240" w:lineRule="auto"/>
        <w:ind w:left="142"/>
        <w:rPr>
          <w:rFonts w:ascii="Arial" w:hAnsi="Arial" w:cs="Arial"/>
          <w:lang w:val="en"/>
        </w:rPr>
      </w:pPr>
    </w:p>
    <w:p w:rsidR="00014BEA" w:rsidRDefault="00014BEA" w:rsidP="00014BEA">
      <w:pPr>
        <w:numPr>
          <w:ilvl w:val="0"/>
          <w:numId w:val="1"/>
        </w:numPr>
        <w:autoSpaceDE w:val="0"/>
        <w:autoSpaceDN w:val="0"/>
        <w:adjustRightInd w:val="0"/>
        <w:spacing w:after="0" w:line="240" w:lineRule="auto"/>
        <w:ind w:left="1560" w:hanging="1134"/>
        <w:rPr>
          <w:rFonts w:ascii="Arial" w:hAnsi="Arial" w:cs="Arial"/>
          <w:lang w:val="en"/>
        </w:rPr>
      </w:pPr>
      <w:r>
        <w:rPr>
          <w:rFonts w:ascii="Arial" w:hAnsi="Arial" w:cs="Arial"/>
          <w:lang w:val="en"/>
        </w:rPr>
        <w:t>Proof of identity (</w:t>
      </w:r>
      <w:proofErr w:type="spellStart"/>
      <w:r>
        <w:rPr>
          <w:rFonts w:ascii="Arial" w:hAnsi="Arial" w:cs="Arial"/>
          <w:lang w:val="en"/>
        </w:rPr>
        <w:t>licence</w:t>
      </w:r>
      <w:proofErr w:type="spellEnd"/>
      <w:r>
        <w:rPr>
          <w:rFonts w:ascii="Arial" w:hAnsi="Arial" w:cs="Arial"/>
          <w:lang w:val="en"/>
        </w:rPr>
        <w:t>, passport, birth certificate)</w:t>
      </w:r>
    </w:p>
    <w:p w:rsidR="00014BEA" w:rsidRDefault="00014BEA" w:rsidP="00014BEA">
      <w:pPr>
        <w:numPr>
          <w:ilvl w:val="0"/>
          <w:numId w:val="1"/>
        </w:numPr>
        <w:autoSpaceDE w:val="0"/>
        <w:autoSpaceDN w:val="0"/>
        <w:adjustRightInd w:val="0"/>
        <w:spacing w:after="0" w:line="240" w:lineRule="auto"/>
        <w:ind w:left="1560" w:hanging="1134"/>
        <w:rPr>
          <w:rFonts w:ascii="Arial" w:hAnsi="Arial" w:cs="Arial"/>
          <w:lang w:val="en"/>
        </w:rPr>
      </w:pPr>
      <w:r>
        <w:rPr>
          <w:rFonts w:ascii="Arial" w:hAnsi="Arial" w:cs="Arial"/>
          <w:lang w:val="en"/>
        </w:rPr>
        <w:t xml:space="preserve">Proof of income (current </w:t>
      </w:r>
      <w:proofErr w:type="spellStart"/>
      <w:r>
        <w:rPr>
          <w:rFonts w:ascii="Arial" w:hAnsi="Arial" w:cs="Arial"/>
          <w:lang w:val="en"/>
        </w:rPr>
        <w:t>payslips</w:t>
      </w:r>
      <w:proofErr w:type="spellEnd"/>
      <w:r>
        <w:rPr>
          <w:rFonts w:ascii="Arial" w:hAnsi="Arial" w:cs="Arial"/>
          <w:lang w:val="en"/>
        </w:rPr>
        <w:t xml:space="preserve">, last group certificate or </w:t>
      </w:r>
      <w:proofErr w:type="spellStart"/>
      <w:r>
        <w:rPr>
          <w:rFonts w:ascii="Arial" w:hAnsi="Arial" w:cs="Arial"/>
          <w:lang w:val="en"/>
        </w:rPr>
        <w:t>Centrelink</w:t>
      </w:r>
      <w:proofErr w:type="spellEnd"/>
      <w:r>
        <w:rPr>
          <w:rFonts w:ascii="Arial" w:hAnsi="Arial" w:cs="Arial"/>
          <w:lang w:val="en"/>
        </w:rPr>
        <w:t xml:space="preserve"> income and asset statement)</w:t>
      </w:r>
    </w:p>
    <w:p w:rsidR="00014BEA" w:rsidRDefault="00014BEA" w:rsidP="00014BEA">
      <w:pPr>
        <w:numPr>
          <w:ilvl w:val="0"/>
          <w:numId w:val="1"/>
        </w:numPr>
        <w:autoSpaceDE w:val="0"/>
        <w:autoSpaceDN w:val="0"/>
        <w:adjustRightInd w:val="0"/>
        <w:spacing w:after="0" w:line="240" w:lineRule="auto"/>
        <w:ind w:left="1560" w:hanging="1134"/>
        <w:rPr>
          <w:rFonts w:ascii="Arial" w:hAnsi="Arial" w:cs="Arial"/>
          <w:lang w:val="en"/>
        </w:rPr>
      </w:pPr>
      <w:r>
        <w:rPr>
          <w:rFonts w:ascii="Arial" w:hAnsi="Arial" w:cs="Arial"/>
          <w:lang w:val="en"/>
        </w:rPr>
        <w:t xml:space="preserve">Current rent receipt (if renting a property at the time of application); and </w:t>
      </w:r>
    </w:p>
    <w:p w:rsidR="00014BEA" w:rsidRDefault="00014BEA" w:rsidP="00014BEA">
      <w:pPr>
        <w:numPr>
          <w:ilvl w:val="0"/>
          <w:numId w:val="1"/>
        </w:numPr>
        <w:autoSpaceDE w:val="0"/>
        <w:autoSpaceDN w:val="0"/>
        <w:adjustRightInd w:val="0"/>
        <w:spacing w:after="0" w:line="240" w:lineRule="auto"/>
        <w:ind w:left="1560" w:hanging="1134"/>
        <w:rPr>
          <w:rFonts w:ascii="Arial" w:hAnsi="Arial" w:cs="Arial"/>
          <w:lang w:val="en"/>
        </w:rPr>
      </w:pPr>
      <w:r>
        <w:rPr>
          <w:rFonts w:ascii="Arial" w:hAnsi="Arial" w:cs="Arial"/>
          <w:lang w:val="en"/>
        </w:rPr>
        <w:t>Where applicable – references from work and previous places of residence</w:t>
      </w:r>
    </w:p>
    <w:p w:rsidR="00014BEA" w:rsidRDefault="00014BEA" w:rsidP="00014BEA">
      <w:pPr>
        <w:autoSpaceDE w:val="0"/>
        <w:autoSpaceDN w:val="0"/>
        <w:adjustRightInd w:val="0"/>
        <w:spacing w:after="0"/>
        <w:ind w:left="142"/>
        <w:rPr>
          <w:rFonts w:ascii="Arial" w:hAnsi="Arial" w:cs="Arial"/>
          <w:i/>
          <w:iCs/>
          <w:lang w:val="en"/>
        </w:rPr>
      </w:pPr>
    </w:p>
    <w:tbl>
      <w:tblPr>
        <w:tblW w:w="0" w:type="auto"/>
        <w:tblInd w:w="250" w:type="dxa"/>
        <w:tblLayout w:type="fixed"/>
        <w:tblLook w:val="0000" w:firstRow="0" w:lastRow="0" w:firstColumn="0" w:lastColumn="0" w:noHBand="0" w:noVBand="0"/>
      </w:tblPr>
      <w:tblGrid>
        <w:gridCol w:w="9482"/>
      </w:tblGrid>
      <w:tr w:rsidR="00014BEA">
        <w:trPr>
          <w:trHeight w:val="730"/>
        </w:trPr>
        <w:tc>
          <w:tcPr>
            <w:tcW w:w="94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ind w:left="142"/>
              <w:rPr>
                <w:rFonts w:ascii="Calibri" w:hAnsi="Calibri" w:cs="Calibri"/>
                <w:lang w:val="en"/>
              </w:rPr>
            </w:pPr>
            <w:r>
              <w:rPr>
                <w:rFonts w:ascii="Arial" w:hAnsi="Arial" w:cs="Arial"/>
                <w:b/>
                <w:bCs/>
                <w:i/>
                <w:iCs/>
                <w:lang w:val="en"/>
              </w:rPr>
              <w:t>NOTE:</w:t>
            </w:r>
            <w:r>
              <w:rPr>
                <w:rFonts w:ascii="Arial" w:hAnsi="Arial" w:cs="Arial"/>
                <w:i/>
                <w:iCs/>
                <w:lang w:val="en"/>
              </w:rPr>
              <w:t xml:space="preserve"> Applicants who </w:t>
            </w:r>
            <w:r>
              <w:rPr>
                <w:rFonts w:ascii="Arial" w:hAnsi="Arial" w:cs="Arial"/>
                <w:b/>
                <w:bCs/>
                <w:i/>
                <w:iCs/>
                <w:lang w:val="en"/>
              </w:rPr>
              <w:t>DO NOT</w:t>
            </w:r>
            <w:r>
              <w:rPr>
                <w:rFonts w:ascii="Arial" w:hAnsi="Arial" w:cs="Arial"/>
                <w:i/>
                <w:iCs/>
                <w:lang w:val="en"/>
              </w:rPr>
              <w:t xml:space="preserve"> supply income statements and all relevant information requested will be removed from the Housing Register List. </w:t>
            </w:r>
          </w:p>
        </w:tc>
      </w:tr>
    </w:tbl>
    <w:p w:rsidR="00014BEA" w:rsidRDefault="00014BEA" w:rsidP="00014BEA">
      <w:pPr>
        <w:autoSpaceDE w:val="0"/>
        <w:autoSpaceDN w:val="0"/>
        <w:adjustRightInd w:val="0"/>
        <w:spacing w:after="0"/>
        <w:ind w:left="142"/>
        <w:rPr>
          <w:rFonts w:ascii="Arial" w:hAnsi="Arial" w:cs="Arial"/>
          <w:i/>
          <w:iCs/>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will be required to send </w:t>
      </w:r>
      <w:proofErr w:type="gramStart"/>
      <w:r>
        <w:rPr>
          <w:rFonts w:ascii="Arial" w:hAnsi="Arial" w:cs="Arial"/>
          <w:lang w:val="en"/>
        </w:rPr>
        <w:t>an acknowledge</w:t>
      </w:r>
      <w:proofErr w:type="gramEnd"/>
      <w:r>
        <w:rPr>
          <w:rFonts w:ascii="Arial" w:hAnsi="Arial" w:cs="Arial"/>
          <w:lang w:val="en"/>
        </w:rPr>
        <w:t xml:space="preserve"> of the application to the applicant in writing within seven (7) days of receipt. </w:t>
      </w:r>
    </w:p>
    <w:p w:rsidR="00014BEA" w:rsidRDefault="00014BEA" w:rsidP="00014BEA">
      <w:pPr>
        <w:autoSpaceDE w:val="0"/>
        <w:autoSpaceDN w:val="0"/>
        <w:adjustRightInd w:val="0"/>
        <w:spacing w:after="0" w:line="240" w:lineRule="auto"/>
        <w:ind w:left="142"/>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The applicant will be informed within seven (7) days of a decision by the </w:t>
      </w:r>
      <w:r>
        <w:rPr>
          <w:rFonts w:ascii="Arial" w:hAnsi="Arial" w:cs="Arial"/>
          <w:highlight w:val="yellow"/>
          <w:lang w:val="en"/>
        </w:rPr>
        <w:t>CEO/Property Manager</w:t>
      </w:r>
      <w:r>
        <w:rPr>
          <w:rFonts w:ascii="Arial" w:hAnsi="Arial" w:cs="Arial"/>
          <w:lang w:val="en"/>
        </w:rPr>
        <w:t xml:space="preserve">. </w:t>
      </w:r>
    </w:p>
    <w:p w:rsidR="00014BEA" w:rsidRDefault="00014BEA" w:rsidP="00014BEA">
      <w:pPr>
        <w:autoSpaceDE w:val="0"/>
        <w:autoSpaceDN w:val="0"/>
        <w:adjustRightInd w:val="0"/>
        <w:spacing w:after="0" w:line="240" w:lineRule="auto"/>
        <w:ind w:left="142"/>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All housing application details are to be kept on an individual applicant file.  This information will be transferred onto a tenant file when the applicant is allocated a property. </w:t>
      </w:r>
    </w:p>
    <w:p w:rsidR="00014BEA" w:rsidRDefault="00014BEA" w:rsidP="00014BEA">
      <w:pPr>
        <w:autoSpaceDE w:val="0"/>
        <w:autoSpaceDN w:val="0"/>
        <w:adjustRightInd w:val="0"/>
        <w:spacing w:after="0" w:line="240" w:lineRule="auto"/>
        <w:ind w:left="142"/>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If an application is declined, that applicant’s details will be kept on file for seven (7) years.  Applicants have the right to appeal the decision regarding their application.  Refer to Section Six: Appeals and Complaints.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Eligibility</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Board will review the eligibility of the proposed applicant.</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To be considered eligible applicants must meet the following criteria.</w:t>
      </w:r>
    </w:p>
    <w:p w:rsidR="00014BEA" w:rsidRDefault="00014BEA" w:rsidP="00014BEA">
      <w:pPr>
        <w:numPr>
          <w:ilvl w:val="0"/>
          <w:numId w:val="1"/>
        </w:numPr>
        <w:autoSpaceDE w:val="0"/>
        <w:autoSpaceDN w:val="0"/>
        <w:adjustRightInd w:val="0"/>
        <w:spacing w:after="0"/>
        <w:ind w:left="1352" w:hanging="360"/>
        <w:rPr>
          <w:rFonts w:ascii="Arial" w:hAnsi="Arial" w:cs="Arial"/>
          <w:lang w:val="en"/>
        </w:rPr>
      </w:pPr>
      <w:r>
        <w:rPr>
          <w:rFonts w:ascii="Arial" w:hAnsi="Arial" w:cs="Arial"/>
          <w:lang w:val="en"/>
        </w:rPr>
        <w:t>Aboriginal or Torres Strait Islander Confirmation</w:t>
      </w:r>
    </w:p>
    <w:p w:rsidR="00014BEA" w:rsidRDefault="00014BEA" w:rsidP="00014BEA">
      <w:pPr>
        <w:numPr>
          <w:ilvl w:val="0"/>
          <w:numId w:val="1"/>
        </w:numPr>
        <w:autoSpaceDE w:val="0"/>
        <w:autoSpaceDN w:val="0"/>
        <w:adjustRightInd w:val="0"/>
        <w:spacing w:after="0"/>
        <w:ind w:left="1352" w:hanging="360"/>
        <w:rPr>
          <w:rFonts w:ascii="Arial" w:hAnsi="Arial" w:cs="Arial"/>
          <w:lang w:val="en"/>
        </w:rPr>
      </w:pPr>
      <w:r>
        <w:rPr>
          <w:rFonts w:ascii="Arial" w:hAnsi="Arial" w:cs="Arial"/>
          <w:lang w:val="en"/>
        </w:rPr>
        <w:t>Current housing status</w:t>
      </w:r>
    </w:p>
    <w:p w:rsidR="00014BEA" w:rsidRDefault="00014BEA" w:rsidP="00014BEA">
      <w:pPr>
        <w:numPr>
          <w:ilvl w:val="0"/>
          <w:numId w:val="1"/>
        </w:numPr>
        <w:autoSpaceDE w:val="0"/>
        <w:autoSpaceDN w:val="0"/>
        <w:adjustRightInd w:val="0"/>
        <w:spacing w:after="0"/>
        <w:ind w:left="1352" w:hanging="360"/>
        <w:rPr>
          <w:rFonts w:ascii="Arial" w:hAnsi="Arial" w:cs="Arial"/>
          <w:lang w:val="en"/>
        </w:rPr>
      </w:pPr>
      <w:r>
        <w:rPr>
          <w:rFonts w:ascii="Arial" w:hAnsi="Arial" w:cs="Arial"/>
          <w:lang w:val="en"/>
        </w:rPr>
        <w:t>Income eligibility criteria</w:t>
      </w:r>
    </w:p>
    <w:p w:rsidR="00014BEA" w:rsidRDefault="00014BEA" w:rsidP="00014BEA">
      <w:pPr>
        <w:numPr>
          <w:ilvl w:val="0"/>
          <w:numId w:val="1"/>
        </w:numPr>
        <w:autoSpaceDE w:val="0"/>
        <w:autoSpaceDN w:val="0"/>
        <w:adjustRightInd w:val="0"/>
        <w:spacing w:after="0"/>
        <w:ind w:left="1352" w:hanging="360"/>
        <w:rPr>
          <w:rFonts w:ascii="Calibri" w:hAnsi="Calibri" w:cs="Calibri"/>
          <w:sz w:val="24"/>
          <w:szCs w:val="24"/>
          <w:lang w:val="en"/>
        </w:rPr>
      </w:pPr>
      <w:r>
        <w:rPr>
          <w:rFonts w:ascii="Arial" w:hAnsi="Arial" w:cs="Arial"/>
          <w:lang w:val="en"/>
        </w:rPr>
        <w:t>Age requirements</w:t>
      </w:r>
    </w:p>
    <w:p w:rsidR="00014BEA" w:rsidRDefault="00014BEA" w:rsidP="00014BEA">
      <w:pPr>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b/>
          <w:bCs/>
          <w:lang w:val="en"/>
        </w:rPr>
        <w:t>Aboriginal or Torres Strait Islander Confirmation</w:t>
      </w:r>
    </w:p>
    <w:p w:rsidR="00014BEA" w:rsidRDefault="00014BEA" w:rsidP="00014BEA">
      <w:pPr>
        <w:autoSpaceDE w:val="0"/>
        <w:autoSpaceDN w:val="0"/>
        <w:adjustRightInd w:val="0"/>
        <w:spacing w:before="57" w:after="0"/>
        <w:ind w:right="116"/>
        <w:jc w:val="both"/>
        <w:rPr>
          <w:rFonts w:ascii="Arial" w:hAnsi="Arial" w:cs="Arial"/>
          <w:lang w:val="en"/>
        </w:rPr>
      </w:pPr>
      <w:r>
        <w:rPr>
          <w:rFonts w:ascii="Arial" w:hAnsi="Arial" w:cs="Arial"/>
          <w:lang w:val="en"/>
        </w:rPr>
        <w:t>It is a requirement that the applicant complete the AHO Confirmation Form as part of the Housing Application. If the Confirmation form cannot</w:t>
      </w:r>
      <w:r>
        <w:rPr>
          <w:rFonts w:ascii="Arial" w:hAnsi="Arial" w:cs="Arial"/>
          <w:spacing w:val="4"/>
          <w:lang w:val="en"/>
        </w:rPr>
        <w:t xml:space="preserve"> </w:t>
      </w:r>
      <w:r>
        <w:rPr>
          <w:rFonts w:ascii="Arial" w:hAnsi="Arial" w:cs="Arial"/>
          <w:lang w:val="en"/>
        </w:rPr>
        <w:t xml:space="preserve">be completed then the applicant should </w:t>
      </w:r>
      <w:r>
        <w:rPr>
          <w:rFonts w:ascii="Arial" w:hAnsi="Arial" w:cs="Arial"/>
          <w:lang w:val="en"/>
        </w:rPr>
        <w:lastRenderedPageBreak/>
        <w:t>contact the Aboriginal Housing</w:t>
      </w:r>
      <w:r>
        <w:rPr>
          <w:rFonts w:ascii="Arial" w:hAnsi="Arial" w:cs="Arial"/>
          <w:spacing w:val="22"/>
          <w:lang w:val="en"/>
        </w:rPr>
        <w:t xml:space="preserve"> </w:t>
      </w:r>
      <w:r>
        <w:rPr>
          <w:rFonts w:ascii="Arial" w:hAnsi="Arial" w:cs="Arial"/>
          <w:lang w:val="en"/>
        </w:rPr>
        <w:t>Information</w:t>
      </w:r>
      <w:r>
        <w:rPr>
          <w:rFonts w:ascii="Arial" w:hAnsi="Arial" w:cs="Arial"/>
          <w:spacing w:val="-1"/>
          <w:lang w:val="en"/>
        </w:rPr>
        <w:t xml:space="preserve"> </w:t>
      </w:r>
      <w:r>
        <w:rPr>
          <w:rFonts w:ascii="Arial" w:hAnsi="Arial" w:cs="Arial"/>
          <w:lang w:val="en"/>
        </w:rPr>
        <w:t>Service (AHIS) on 1800 727</w:t>
      </w:r>
      <w:r>
        <w:rPr>
          <w:rFonts w:ascii="Arial" w:hAnsi="Arial" w:cs="Arial"/>
          <w:spacing w:val="-21"/>
          <w:lang w:val="en"/>
        </w:rPr>
        <w:t xml:space="preserve"> </w:t>
      </w:r>
      <w:r>
        <w:rPr>
          <w:rFonts w:ascii="Arial" w:hAnsi="Arial" w:cs="Arial"/>
          <w:lang w:val="en"/>
        </w:rPr>
        <w:t xml:space="preserve">555. </w:t>
      </w:r>
      <w:r>
        <w:rPr>
          <w:rFonts w:ascii="Arial" w:hAnsi="Arial" w:cs="Arial"/>
          <w:i/>
          <w:iCs/>
          <w:sz w:val="18"/>
          <w:szCs w:val="18"/>
          <w:lang w:val="en"/>
        </w:rPr>
        <w:t xml:space="preserve">Refer to Appendix </w:t>
      </w:r>
      <w:r>
        <w:rPr>
          <w:rFonts w:ascii="Arial" w:hAnsi="Arial" w:cs="Arial"/>
          <w:i/>
          <w:iCs/>
          <w:sz w:val="18"/>
          <w:szCs w:val="18"/>
          <w:highlight w:val="yellow"/>
          <w:lang w:val="en"/>
        </w:rPr>
        <w:t>(#)</w:t>
      </w:r>
      <w:r>
        <w:rPr>
          <w:rFonts w:ascii="Arial" w:hAnsi="Arial" w:cs="Arial"/>
          <w:i/>
          <w:iCs/>
          <w:sz w:val="18"/>
          <w:szCs w:val="18"/>
          <w:lang w:val="en"/>
        </w:rPr>
        <w:t xml:space="preserve"> Confirmation of Aboriginality form</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before="57" w:after="0"/>
        <w:ind w:right="117"/>
        <w:jc w:val="both"/>
        <w:rPr>
          <w:rFonts w:ascii="Arial" w:hAnsi="Arial" w:cs="Arial"/>
          <w:lang w:val="en"/>
        </w:rPr>
      </w:pPr>
      <w:r>
        <w:rPr>
          <w:rFonts w:ascii="Arial" w:hAnsi="Arial" w:cs="Arial"/>
          <w:lang w:val="en"/>
        </w:rPr>
        <w:t xml:space="preserve">The confirmation of Aboriginal people can </w:t>
      </w:r>
      <w:r>
        <w:rPr>
          <w:rFonts w:ascii="Arial" w:hAnsi="Arial" w:cs="Arial"/>
          <w:b/>
          <w:bCs/>
          <w:lang w:val="en"/>
        </w:rPr>
        <w:t xml:space="preserve">only </w:t>
      </w:r>
      <w:r>
        <w:rPr>
          <w:rFonts w:ascii="Arial" w:hAnsi="Arial" w:cs="Arial"/>
          <w:lang w:val="en"/>
        </w:rPr>
        <w:t>be confirmed by</w:t>
      </w:r>
      <w:r>
        <w:rPr>
          <w:rFonts w:ascii="Arial" w:hAnsi="Arial" w:cs="Arial"/>
          <w:spacing w:val="39"/>
          <w:lang w:val="en"/>
        </w:rPr>
        <w:t xml:space="preserve"> </w:t>
      </w:r>
      <w:r>
        <w:rPr>
          <w:rFonts w:ascii="Arial" w:hAnsi="Arial" w:cs="Arial"/>
          <w:lang w:val="en"/>
        </w:rPr>
        <w:t xml:space="preserve">Aboriginal </w:t>
      </w:r>
      <w:proofErr w:type="spellStart"/>
      <w:r>
        <w:rPr>
          <w:rFonts w:ascii="Arial" w:hAnsi="Arial" w:cs="Arial"/>
          <w:lang w:val="en"/>
        </w:rPr>
        <w:t>Organisations</w:t>
      </w:r>
      <w:proofErr w:type="spellEnd"/>
      <w:r>
        <w:rPr>
          <w:rFonts w:ascii="Arial" w:hAnsi="Arial" w:cs="Arial"/>
          <w:lang w:val="en"/>
        </w:rPr>
        <w:t xml:space="preserve"> or people. If required the confirmation of</w:t>
      </w:r>
      <w:r>
        <w:rPr>
          <w:rFonts w:ascii="Arial" w:hAnsi="Arial" w:cs="Arial"/>
          <w:spacing w:val="8"/>
          <w:lang w:val="en"/>
        </w:rPr>
        <w:t xml:space="preserve"> </w:t>
      </w:r>
      <w:r>
        <w:rPr>
          <w:rFonts w:ascii="Arial" w:hAnsi="Arial" w:cs="Arial"/>
          <w:lang w:val="en"/>
        </w:rPr>
        <w:t>Torres</w:t>
      </w:r>
      <w:r>
        <w:rPr>
          <w:rFonts w:ascii="Arial" w:hAnsi="Arial" w:cs="Arial"/>
          <w:spacing w:val="-1"/>
          <w:lang w:val="en"/>
        </w:rPr>
        <w:t xml:space="preserve"> </w:t>
      </w:r>
      <w:r>
        <w:rPr>
          <w:rFonts w:ascii="Arial" w:hAnsi="Arial" w:cs="Arial"/>
          <w:lang w:val="en"/>
        </w:rPr>
        <w:t>Strait</w:t>
      </w:r>
      <w:r>
        <w:rPr>
          <w:rFonts w:ascii="Arial" w:hAnsi="Arial" w:cs="Arial"/>
          <w:spacing w:val="33"/>
          <w:lang w:val="en"/>
        </w:rPr>
        <w:t xml:space="preserve"> </w:t>
      </w:r>
      <w:r>
        <w:rPr>
          <w:rFonts w:ascii="Arial" w:hAnsi="Arial" w:cs="Arial"/>
          <w:lang w:val="en"/>
        </w:rPr>
        <w:t>Islander</w:t>
      </w:r>
      <w:r>
        <w:rPr>
          <w:rFonts w:ascii="Arial" w:hAnsi="Arial" w:cs="Arial"/>
          <w:spacing w:val="33"/>
          <w:lang w:val="en"/>
        </w:rPr>
        <w:t xml:space="preserve"> </w:t>
      </w:r>
      <w:r>
        <w:rPr>
          <w:rFonts w:ascii="Arial" w:hAnsi="Arial" w:cs="Arial"/>
          <w:lang w:val="en"/>
        </w:rPr>
        <w:t>people can</w:t>
      </w:r>
      <w:r>
        <w:rPr>
          <w:rFonts w:ascii="Arial" w:hAnsi="Arial" w:cs="Arial"/>
          <w:spacing w:val="33"/>
          <w:lang w:val="en"/>
        </w:rPr>
        <w:t xml:space="preserve"> </w:t>
      </w:r>
      <w:r>
        <w:rPr>
          <w:rFonts w:ascii="Arial" w:hAnsi="Arial" w:cs="Arial"/>
          <w:b/>
          <w:bCs/>
          <w:lang w:val="en"/>
        </w:rPr>
        <w:t>only</w:t>
      </w:r>
      <w:r>
        <w:rPr>
          <w:rFonts w:ascii="Arial" w:hAnsi="Arial" w:cs="Arial"/>
          <w:b/>
          <w:bCs/>
          <w:spacing w:val="31"/>
          <w:lang w:val="en"/>
        </w:rPr>
        <w:t xml:space="preserve"> </w:t>
      </w:r>
      <w:r>
        <w:rPr>
          <w:rFonts w:ascii="Arial" w:hAnsi="Arial" w:cs="Arial"/>
          <w:lang w:val="en"/>
        </w:rPr>
        <w:t>be</w:t>
      </w:r>
      <w:r>
        <w:rPr>
          <w:rFonts w:ascii="Arial" w:hAnsi="Arial" w:cs="Arial"/>
          <w:spacing w:val="33"/>
          <w:lang w:val="en"/>
        </w:rPr>
        <w:t xml:space="preserve"> </w:t>
      </w:r>
      <w:r>
        <w:rPr>
          <w:rFonts w:ascii="Arial" w:hAnsi="Arial" w:cs="Arial"/>
          <w:lang w:val="en"/>
        </w:rPr>
        <w:t>confirmed</w:t>
      </w:r>
      <w:r>
        <w:rPr>
          <w:rFonts w:ascii="Arial" w:hAnsi="Arial" w:cs="Arial"/>
          <w:spacing w:val="33"/>
          <w:lang w:val="en"/>
        </w:rPr>
        <w:t xml:space="preserve"> </w:t>
      </w:r>
      <w:r>
        <w:rPr>
          <w:rFonts w:ascii="Arial" w:hAnsi="Arial" w:cs="Arial"/>
          <w:lang w:val="en"/>
        </w:rPr>
        <w:t>by</w:t>
      </w:r>
      <w:r>
        <w:rPr>
          <w:rFonts w:ascii="Arial" w:hAnsi="Arial" w:cs="Arial"/>
          <w:spacing w:val="-1"/>
          <w:lang w:val="en"/>
        </w:rPr>
        <w:t xml:space="preserve"> </w:t>
      </w:r>
      <w:r>
        <w:rPr>
          <w:rFonts w:ascii="Arial" w:hAnsi="Arial" w:cs="Arial"/>
          <w:lang w:val="en"/>
        </w:rPr>
        <w:t xml:space="preserve">Torres Strait Islander </w:t>
      </w:r>
      <w:proofErr w:type="spellStart"/>
      <w:r>
        <w:rPr>
          <w:rFonts w:ascii="Arial" w:hAnsi="Arial" w:cs="Arial"/>
          <w:lang w:val="en"/>
        </w:rPr>
        <w:t>Organisations</w:t>
      </w:r>
      <w:proofErr w:type="spellEnd"/>
      <w:r>
        <w:rPr>
          <w:rFonts w:ascii="Arial" w:hAnsi="Arial" w:cs="Arial"/>
          <w:lang w:val="en"/>
        </w:rPr>
        <w:t xml:space="preserve"> or people.</w:t>
      </w:r>
    </w:p>
    <w:p w:rsidR="00014BEA" w:rsidRDefault="00014BEA" w:rsidP="00014BEA">
      <w:pPr>
        <w:numPr>
          <w:ilvl w:val="0"/>
          <w:numId w:val="1"/>
        </w:numPr>
        <w:autoSpaceDE w:val="0"/>
        <w:autoSpaceDN w:val="0"/>
        <w:adjustRightInd w:val="0"/>
        <w:spacing w:before="120" w:after="120"/>
        <w:ind w:left="360" w:hanging="360"/>
        <w:rPr>
          <w:rFonts w:ascii="Arial" w:hAnsi="Arial" w:cs="Arial"/>
          <w:color w:val="000000"/>
          <w:lang w:val="en"/>
        </w:rPr>
      </w:pPr>
      <w:r>
        <w:rPr>
          <w:rFonts w:ascii="Arial" w:hAnsi="Arial" w:cs="Arial"/>
          <w:b/>
          <w:bCs/>
          <w:color w:val="000000"/>
          <w:lang w:val="en"/>
        </w:rPr>
        <w:t xml:space="preserve">Current Housing Status </w:t>
      </w: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Applicants who are current tenants of another social housing provider and are adequately housed in permanent accommodation </w:t>
      </w:r>
      <w:r>
        <w:rPr>
          <w:rFonts w:ascii="Arial" w:hAnsi="Arial" w:cs="Arial"/>
          <w:b/>
          <w:bCs/>
          <w:color w:val="000000"/>
          <w:lang w:val="en"/>
        </w:rPr>
        <w:t xml:space="preserve">are ineligible to apply for housing under the HACP. </w:t>
      </w:r>
      <w:r>
        <w:rPr>
          <w:rFonts w:ascii="Arial" w:hAnsi="Arial" w:cs="Arial"/>
          <w:color w:val="000000"/>
          <w:lang w:val="en"/>
        </w:rPr>
        <w:t xml:space="preserve">The ineligibility applies to the spouse and partners and their </w:t>
      </w:r>
      <w:proofErr w:type="spellStart"/>
      <w:r>
        <w:rPr>
          <w:rFonts w:ascii="Arial" w:hAnsi="Arial" w:cs="Arial"/>
          <w:color w:val="000000"/>
          <w:lang w:val="en"/>
        </w:rPr>
        <w:t>dependants</w:t>
      </w:r>
      <w:proofErr w:type="spellEnd"/>
      <w:r>
        <w:rPr>
          <w:rFonts w:ascii="Arial" w:hAnsi="Arial" w:cs="Arial"/>
          <w:color w:val="000000"/>
          <w:lang w:val="en"/>
        </w:rPr>
        <w:t xml:space="preserve"> (children or minors in their custody) of applicants/tenants deemed adequately housed.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Family members who are deemed independent of the tenant by the</w:t>
      </w:r>
      <w:r w:rsidR="00C5588A">
        <w:rPr>
          <w:rFonts w:ascii="Arial" w:hAnsi="Arial" w:cs="Arial"/>
          <w:color w:val="00000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000000"/>
          <w:lang w:val="en"/>
        </w:rPr>
        <w:t xml:space="preserve">, must be at least 16 years of age, are a second family in residence, and require independent housing </w:t>
      </w:r>
      <w:r>
        <w:rPr>
          <w:rFonts w:ascii="Arial" w:hAnsi="Arial" w:cs="Arial"/>
          <w:b/>
          <w:bCs/>
          <w:color w:val="000000"/>
          <w:lang w:val="en"/>
        </w:rPr>
        <w:t xml:space="preserve">are eligible </w:t>
      </w:r>
      <w:r>
        <w:rPr>
          <w:rFonts w:ascii="Arial" w:hAnsi="Arial" w:cs="Arial"/>
          <w:color w:val="000000"/>
          <w:lang w:val="en"/>
        </w:rPr>
        <w:t xml:space="preserve">to lodge their own applications for housing under the HACP. The reasons for independent accommodation should be </w:t>
      </w:r>
      <w:r>
        <w:rPr>
          <w:rFonts w:ascii="Arial" w:hAnsi="Arial" w:cs="Arial"/>
          <w:b/>
          <w:bCs/>
          <w:color w:val="000000"/>
          <w:lang w:val="en"/>
        </w:rPr>
        <w:t xml:space="preserve">clearly stated </w:t>
      </w:r>
      <w:r>
        <w:rPr>
          <w:rFonts w:ascii="Arial" w:hAnsi="Arial" w:cs="Arial"/>
          <w:color w:val="000000"/>
          <w:lang w:val="en"/>
        </w:rPr>
        <w:t xml:space="preserve">on their housing application form.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Applicants who believe that their accommodation is inadequate or inappropriate may be considered under the HACP only if they can demonstrate that all reasonable steps to alleviate the problems have been exhausted. For example, if the applicant is in a FACS Housing Services AHO or other social housing </w:t>
      </w:r>
      <w:proofErr w:type="spellStart"/>
      <w:r>
        <w:rPr>
          <w:rFonts w:ascii="Arial" w:hAnsi="Arial" w:cs="Arial"/>
          <w:color w:val="000000"/>
          <w:lang w:val="en"/>
        </w:rPr>
        <w:t>organisation</w:t>
      </w:r>
      <w:proofErr w:type="spellEnd"/>
      <w:r>
        <w:rPr>
          <w:rFonts w:ascii="Arial" w:hAnsi="Arial" w:cs="Arial"/>
          <w:color w:val="000000"/>
          <w:lang w:val="en"/>
        </w:rPr>
        <w:t xml:space="preserve"> dwelling, evidence must be provided that they have applied, and have been approved, for rehousing and that no suitable housing is available.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Applicants must provide a letter from FACS Housing Services or another social housing provider which explains how many offers of accommodation have been made to the applicant, if any, and the reason for the applicant’s rejection of any offers. The reasons might include cultural, family responsibilities, kinship ties or medical grounds.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As a rule, applicants or household members who </w:t>
      </w:r>
      <w:r>
        <w:rPr>
          <w:rFonts w:ascii="Arial" w:hAnsi="Arial" w:cs="Arial"/>
          <w:b/>
          <w:bCs/>
          <w:color w:val="000000"/>
          <w:lang w:val="en"/>
        </w:rPr>
        <w:t xml:space="preserve">own </w:t>
      </w:r>
      <w:r>
        <w:rPr>
          <w:rFonts w:ascii="Arial" w:hAnsi="Arial" w:cs="Arial"/>
          <w:color w:val="000000"/>
          <w:lang w:val="en"/>
        </w:rPr>
        <w:t xml:space="preserve">or are buying their own home are </w:t>
      </w:r>
      <w:r>
        <w:rPr>
          <w:rFonts w:ascii="Arial" w:hAnsi="Arial" w:cs="Arial"/>
          <w:b/>
          <w:bCs/>
          <w:color w:val="000000"/>
          <w:lang w:val="en"/>
        </w:rPr>
        <w:t xml:space="preserve">ineligible </w:t>
      </w:r>
      <w:r>
        <w:rPr>
          <w:rFonts w:ascii="Arial" w:hAnsi="Arial" w:cs="Arial"/>
          <w:color w:val="000000"/>
          <w:lang w:val="en"/>
        </w:rPr>
        <w:t xml:space="preserve">for housing under the HACP. However, if the applicant is not able to live in their current accommodation for reasons such as family breakdown, and the monetary value of the dwelling cannot be obtained as a direct result, the applicant may be considered for housing under HACP.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For example, if a relationship has broken down and “partner 1” remains in the house with the children of the relationship and “partner 2” cannot reside in the dwelling, then “partner 2” </w:t>
      </w:r>
      <w:r>
        <w:rPr>
          <w:rFonts w:ascii="Arial" w:hAnsi="Arial" w:cs="Arial"/>
          <w:b/>
          <w:bCs/>
          <w:lang w:val="en"/>
        </w:rPr>
        <w:t xml:space="preserve">may be </w:t>
      </w:r>
      <w:r>
        <w:rPr>
          <w:rFonts w:ascii="Arial" w:hAnsi="Arial" w:cs="Arial"/>
          <w:lang w:val="en"/>
        </w:rPr>
        <w:t>considered for housing under HACP on application.</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i/>
          <w:iCs/>
          <w:lang w:val="en"/>
        </w:rPr>
      </w:pPr>
      <w:r>
        <w:rPr>
          <w:rFonts w:ascii="Arial" w:hAnsi="Arial" w:cs="Arial"/>
          <w:i/>
          <w:iCs/>
          <w:lang w:val="en"/>
        </w:rPr>
        <w:t xml:space="preserve">NB: The above will be assessed on a case by case basis if the applicant is not able to live in their current accommodation for reasons such as family breakdown and where the monetary value of the dwelling cannot be </w:t>
      </w:r>
      <w:proofErr w:type="spellStart"/>
      <w:r>
        <w:rPr>
          <w:rFonts w:ascii="Arial" w:hAnsi="Arial" w:cs="Arial"/>
          <w:i/>
          <w:iCs/>
          <w:lang w:val="en"/>
        </w:rPr>
        <w:t>realised</w:t>
      </w:r>
      <w:proofErr w:type="spellEnd"/>
      <w:r>
        <w:rPr>
          <w:rFonts w:ascii="Arial" w:hAnsi="Arial" w:cs="Arial"/>
          <w:i/>
          <w:iCs/>
          <w:lang w:val="en"/>
        </w:rPr>
        <w:t xml:space="preserve"> as a result, the applicant may be considered. </w:t>
      </w:r>
    </w:p>
    <w:p w:rsidR="00014BEA" w:rsidRDefault="00014BEA" w:rsidP="00014BEA">
      <w:pPr>
        <w:autoSpaceDE w:val="0"/>
        <w:autoSpaceDN w:val="0"/>
        <w:adjustRightInd w:val="0"/>
        <w:spacing w:after="0" w:line="240" w:lineRule="auto"/>
        <w:ind w:left="709"/>
        <w:rPr>
          <w:rFonts w:ascii="Arial" w:hAnsi="Arial" w:cs="Arial"/>
          <w:sz w:val="23"/>
          <w:szCs w:val="23"/>
          <w:lang w:val="en"/>
        </w:rPr>
      </w:pP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sz w:val="23"/>
          <w:szCs w:val="23"/>
          <w:lang w:val="en"/>
        </w:rPr>
        <w:t xml:space="preserve">Applicants who are found to have been housed previously and left with a ‘debt’ or ‘arrears’ of any sort with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sz w:val="23"/>
          <w:szCs w:val="23"/>
          <w:lang w:val="en"/>
        </w:rPr>
        <w:t xml:space="preserve"> </w:t>
      </w:r>
      <w:r>
        <w:rPr>
          <w:rFonts w:ascii="Arial" w:hAnsi="Arial" w:cs="Arial"/>
          <w:sz w:val="23"/>
          <w:szCs w:val="23"/>
          <w:lang w:val="en"/>
        </w:rPr>
        <w:t xml:space="preserve">or other social housing provider, will remain ineligible to be housed until the social housing providers’ policy regarding former debt and/or arrears has </w:t>
      </w:r>
      <w:r>
        <w:rPr>
          <w:rFonts w:ascii="Arial" w:hAnsi="Arial" w:cs="Arial"/>
          <w:sz w:val="23"/>
          <w:szCs w:val="23"/>
          <w:lang w:val="en"/>
        </w:rPr>
        <w:lastRenderedPageBreak/>
        <w:t>been adhered to such as making repayments of any former debts/arrears to the social housing provider or the debt or arrears is completely repaid.</w:t>
      </w:r>
    </w:p>
    <w:p w:rsidR="00014BEA" w:rsidRDefault="00014BEA" w:rsidP="00014BEA">
      <w:pPr>
        <w:autoSpaceDE w:val="0"/>
        <w:autoSpaceDN w:val="0"/>
        <w:adjustRightInd w:val="0"/>
        <w:spacing w:after="0" w:line="240" w:lineRule="auto"/>
        <w:rPr>
          <w:rFonts w:ascii="Arial" w:hAnsi="Arial" w:cs="Arial"/>
          <w:sz w:val="23"/>
          <w:szCs w:val="23"/>
          <w:lang w:val="en"/>
        </w:rPr>
      </w:pPr>
    </w:p>
    <w:tbl>
      <w:tblPr>
        <w:tblW w:w="0" w:type="auto"/>
        <w:tblInd w:w="108" w:type="dxa"/>
        <w:tblLayout w:type="fixed"/>
        <w:tblLook w:val="0000" w:firstRow="0" w:lastRow="0" w:firstColumn="0" w:lastColumn="0" w:noHBand="0" w:noVBand="0"/>
      </w:tblPr>
      <w:tblGrid>
        <w:gridCol w:w="9624"/>
      </w:tblGrid>
      <w:tr w:rsidR="00014BEA">
        <w:trPr>
          <w:trHeight w:val="1107"/>
        </w:trPr>
        <w:tc>
          <w:tcPr>
            <w:tcW w:w="96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i/>
                <w:iCs/>
                <w:sz w:val="24"/>
                <w:szCs w:val="24"/>
                <w:lang w:val="en"/>
              </w:rPr>
            </w:pPr>
            <w:r>
              <w:rPr>
                <w:rFonts w:ascii="Calibri" w:hAnsi="Calibri" w:cs="Calibri"/>
                <w:b/>
                <w:bCs/>
                <w:i/>
                <w:iCs/>
                <w:sz w:val="24"/>
                <w:szCs w:val="24"/>
                <w:lang w:val="en"/>
              </w:rPr>
              <w:t>NOTE – No Exceptions</w:t>
            </w:r>
          </w:p>
          <w:p w:rsidR="00014BEA" w:rsidRDefault="00014BEA">
            <w:pPr>
              <w:autoSpaceDE w:val="0"/>
              <w:autoSpaceDN w:val="0"/>
              <w:adjustRightInd w:val="0"/>
              <w:spacing w:after="0" w:line="240" w:lineRule="auto"/>
              <w:rPr>
                <w:rFonts w:ascii="Calibri" w:hAnsi="Calibri" w:cs="Calibri"/>
                <w:lang w:val="en"/>
              </w:rPr>
            </w:pPr>
            <w:r>
              <w:rPr>
                <w:rFonts w:ascii="Calibri" w:hAnsi="Calibri" w:cs="Calibri"/>
                <w:i/>
                <w:iCs/>
                <w:sz w:val="24"/>
                <w:szCs w:val="24"/>
                <w:lang w:val="en"/>
              </w:rPr>
              <w:t xml:space="preserve">Applicants who </w:t>
            </w:r>
            <w:r>
              <w:rPr>
                <w:rFonts w:ascii="Calibri" w:hAnsi="Calibri" w:cs="Calibri"/>
                <w:b/>
                <w:bCs/>
                <w:i/>
                <w:iCs/>
                <w:sz w:val="24"/>
                <w:szCs w:val="24"/>
                <w:lang w:val="en"/>
              </w:rPr>
              <w:t>deliberately and/or knowingly</w:t>
            </w:r>
            <w:r>
              <w:rPr>
                <w:rFonts w:ascii="Calibri" w:hAnsi="Calibri" w:cs="Calibri"/>
                <w:i/>
                <w:iCs/>
                <w:sz w:val="24"/>
                <w:szCs w:val="24"/>
                <w:lang w:val="en"/>
              </w:rPr>
              <w:t xml:space="preserve"> make or provide any misleading information will be removed from the Housing Register list</w:t>
            </w:r>
          </w:p>
        </w:tc>
      </w:tr>
    </w:tbl>
    <w:p w:rsidR="00014BEA" w:rsidRDefault="00014BEA" w:rsidP="00014BEA">
      <w:pPr>
        <w:autoSpaceDE w:val="0"/>
        <w:autoSpaceDN w:val="0"/>
        <w:adjustRightInd w:val="0"/>
        <w:spacing w:after="0" w:line="240" w:lineRule="auto"/>
        <w:rPr>
          <w:rFonts w:ascii="Arial" w:hAnsi="Arial" w:cs="Arial"/>
          <w:sz w:val="23"/>
          <w:szCs w:val="23"/>
          <w:lang w:val="en"/>
        </w:rPr>
      </w:pPr>
    </w:p>
    <w:p w:rsidR="00014BEA" w:rsidRDefault="00014BEA" w:rsidP="00014BEA">
      <w:pPr>
        <w:numPr>
          <w:ilvl w:val="0"/>
          <w:numId w:val="1"/>
        </w:numPr>
        <w:autoSpaceDE w:val="0"/>
        <w:autoSpaceDN w:val="0"/>
        <w:adjustRightInd w:val="0"/>
        <w:spacing w:before="120" w:after="120"/>
        <w:ind w:left="360" w:hanging="360"/>
        <w:rPr>
          <w:rFonts w:ascii="Arial" w:hAnsi="Arial" w:cs="Arial"/>
          <w:lang w:val="en"/>
        </w:rPr>
      </w:pPr>
      <w:r>
        <w:rPr>
          <w:rFonts w:ascii="Arial" w:hAnsi="Arial" w:cs="Arial"/>
          <w:b/>
          <w:bCs/>
          <w:lang w:val="en"/>
        </w:rPr>
        <w:t xml:space="preserve">Income Eligibility Criteria </w:t>
      </w:r>
    </w:p>
    <w:p w:rsidR="00014BEA" w:rsidRDefault="00014BEA" w:rsidP="00014BEA">
      <w:pPr>
        <w:autoSpaceDE w:val="0"/>
        <w:autoSpaceDN w:val="0"/>
        <w:adjustRightInd w:val="0"/>
        <w:spacing w:after="0"/>
        <w:rPr>
          <w:rFonts w:ascii="Arial" w:hAnsi="Arial" w:cs="Arial"/>
          <w:b/>
          <w:bCs/>
          <w:lang w:val="en"/>
        </w:rPr>
      </w:pPr>
      <w:r>
        <w:rPr>
          <w:rFonts w:ascii="Arial" w:hAnsi="Arial" w:cs="Arial"/>
          <w:lang w:val="en"/>
        </w:rPr>
        <w:t xml:space="preserve">Applicants for housing under the HACP must meet income eligibility criteria. The income eligibility is assessed on the total current weekly household income. The weekly household income must include the gross income of all income earning/income receiving house members being housed with the applicant.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Household income is the total gross income (i.e. before tax) of all household members receiving income including: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 Wages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 Pensions and allowances </w:t>
      </w:r>
    </w:p>
    <w:p w:rsidR="00014BEA" w:rsidRDefault="00014BEA" w:rsidP="00014BEA">
      <w:pPr>
        <w:autoSpaceDE w:val="0"/>
        <w:autoSpaceDN w:val="0"/>
        <w:adjustRightInd w:val="0"/>
        <w:spacing w:after="0"/>
        <w:rPr>
          <w:rFonts w:ascii="Arial" w:hAnsi="Arial" w:cs="Arial"/>
          <w:sz w:val="20"/>
          <w:szCs w:val="20"/>
          <w:lang w:val="en"/>
        </w:rPr>
      </w:pPr>
      <w:r>
        <w:rPr>
          <w:rFonts w:ascii="Arial" w:hAnsi="Arial" w:cs="Arial"/>
          <w:lang w:val="en"/>
        </w:rPr>
        <w:t>• Interest &amp; income on investments.</w:t>
      </w:r>
    </w:p>
    <w:p w:rsidR="00014BEA" w:rsidRDefault="00014BEA" w:rsidP="00014BEA">
      <w:pPr>
        <w:numPr>
          <w:ilvl w:val="0"/>
          <w:numId w:val="1"/>
        </w:numPr>
        <w:autoSpaceDE w:val="0"/>
        <w:autoSpaceDN w:val="0"/>
        <w:adjustRightInd w:val="0"/>
        <w:spacing w:before="120" w:after="120"/>
        <w:ind w:left="360" w:hanging="360"/>
        <w:jc w:val="both"/>
        <w:rPr>
          <w:rFonts w:ascii="Arial" w:hAnsi="Arial" w:cs="Arial"/>
          <w:lang w:val="en"/>
        </w:rPr>
      </w:pPr>
      <w:r>
        <w:rPr>
          <w:rFonts w:ascii="Arial" w:hAnsi="Arial" w:cs="Arial"/>
          <w:b/>
          <w:bCs/>
          <w:lang w:val="en"/>
        </w:rPr>
        <w:t>Age</w:t>
      </w:r>
      <w:r>
        <w:rPr>
          <w:rFonts w:ascii="Arial" w:hAnsi="Arial" w:cs="Arial"/>
          <w:b/>
          <w:bCs/>
          <w:spacing w:val="-2"/>
          <w:lang w:val="en"/>
        </w:rPr>
        <w:t xml:space="preserve"> </w:t>
      </w:r>
      <w:r>
        <w:rPr>
          <w:rFonts w:ascii="Arial" w:hAnsi="Arial" w:cs="Arial"/>
          <w:b/>
          <w:bCs/>
          <w:lang w:val="en"/>
        </w:rPr>
        <w:t>Requirements</w:t>
      </w:r>
    </w:p>
    <w:p w:rsidR="00014BEA" w:rsidRDefault="00014BEA" w:rsidP="00014BEA">
      <w:pPr>
        <w:autoSpaceDE w:val="0"/>
        <w:autoSpaceDN w:val="0"/>
        <w:adjustRightInd w:val="0"/>
        <w:spacing w:before="240" w:after="60"/>
        <w:rPr>
          <w:rFonts w:ascii="Arial" w:hAnsi="Arial" w:cs="Arial"/>
          <w:lang w:val="en"/>
        </w:rPr>
      </w:pPr>
      <w:r>
        <w:rPr>
          <w:rFonts w:ascii="Arial" w:hAnsi="Arial" w:cs="Arial"/>
          <w:lang w:val="en"/>
        </w:rPr>
        <w:t>Generally, applicants must be over 18 years of age to be considered for</w:t>
      </w:r>
      <w:r>
        <w:rPr>
          <w:rFonts w:ascii="Arial" w:hAnsi="Arial" w:cs="Arial"/>
          <w:spacing w:val="29"/>
          <w:lang w:val="en"/>
        </w:rPr>
        <w:t xml:space="preserve"> </w:t>
      </w:r>
      <w:r>
        <w:rPr>
          <w:rFonts w:ascii="Arial" w:hAnsi="Arial" w:cs="Arial"/>
          <w:lang w:val="en"/>
        </w:rPr>
        <w:t>housing.</w:t>
      </w:r>
      <w:r>
        <w:rPr>
          <w:rFonts w:ascii="Arial" w:hAnsi="Arial" w:cs="Arial"/>
          <w:spacing w:val="26"/>
          <w:lang w:val="en"/>
        </w:rPr>
        <w:t xml:space="preserve"> </w:t>
      </w:r>
      <w:r>
        <w:rPr>
          <w:rFonts w:ascii="Arial" w:hAnsi="Arial" w:cs="Arial"/>
          <w:lang w:val="en"/>
        </w:rPr>
        <w:t>The</w:t>
      </w:r>
      <w:r>
        <w:rPr>
          <w:rFonts w:ascii="Arial" w:hAnsi="Arial" w:cs="Arial"/>
          <w:spacing w:val="26"/>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proofErr w:type="spellStart"/>
      <w:r>
        <w:rPr>
          <w:rFonts w:ascii="Arial" w:hAnsi="Arial" w:cs="Arial"/>
          <w:lang w:val="en"/>
        </w:rPr>
        <w:t>recognises</w:t>
      </w:r>
      <w:proofErr w:type="spellEnd"/>
      <w:r>
        <w:rPr>
          <w:rFonts w:ascii="Arial" w:hAnsi="Arial" w:cs="Arial"/>
          <w:spacing w:val="27"/>
          <w:lang w:val="en"/>
        </w:rPr>
        <w:t xml:space="preserve"> </w:t>
      </w:r>
      <w:r>
        <w:rPr>
          <w:rFonts w:ascii="Arial" w:hAnsi="Arial" w:cs="Arial"/>
          <w:lang w:val="en"/>
        </w:rPr>
        <w:t>that</w:t>
      </w:r>
      <w:r>
        <w:rPr>
          <w:rFonts w:ascii="Arial" w:hAnsi="Arial" w:cs="Arial"/>
          <w:spacing w:val="26"/>
          <w:lang w:val="en"/>
        </w:rPr>
        <w:t xml:space="preserve"> </w:t>
      </w:r>
      <w:r>
        <w:rPr>
          <w:rFonts w:ascii="Arial" w:hAnsi="Arial" w:cs="Arial"/>
          <w:lang w:val="en"/>
        </w:rPr>
        <w:t>applicants</w:t>
      </w:r>
      <w:r>
        <w:rPr>
          <w:rFonts w:ascii="Arial" w:hAnsi="Arial" w:cs="Arial"/>
          <w:spacing w:val="26"/>
          <w:lang w:val="en"/>
        </w:rPr>
        <w:t xml:space="preserve"> </w:t>
      </w:r>
      <w:r>
        <w:rPr>
          <w:rFonts w:ascii="Arial" w:hAnsi="Arial" w:cs="Arial"/>
          <w:lang w:val="en"/>
        </w:rPr>
        <w:t>under</w:t>
      </w:r>
      <w:r>
        <w:rPr>
          <w:rFonts w:ascii="Arial" w:hAnsi="Arial" w:cs="Arial"/>
          <w:spacing w:val="26"/>
          <w:lang w:val="en"/>
        </w:rPr>
        <w:t xml:space="preserve"> </w:t>
      </w:r>
      <w:r>
        <w:rPr>
          <w:rFonts w:ascii="Arial" w:hAnsi="Arial" w:cs="Arial"/>
          <w:lang w:val="en"/>
        </w:rPr>
        <w:t>18</w:t>
      </w:r>
      <w:r>
        <w:rPr>
          <w:rFonts w:ascii="Arial" w:hAnsi="Arial" w:cs="Arial"/>
          <w:spacing w:val="26"/>
          <w:lang w:val="en"/>
        </w:rPr>
        <w:t xml:space="preserve"> </w:t>
      </w:r>
      <w:r>
        <w:rPr>
          <w:rFonts w:ascii="Arial" w:hAnsi="Arial" w:cs="Arial"/>
          <w:lang w:val="en"/>
        </w:rPr>
        <w:t>years</w:t>
      </w:r>
      <w:r>
        <w:rPr>
          <w:rFonts w:ascii="Arial" w:hAnsi="Arial" w:cs="Arial"/>
          <w:spacing w:val="26"/>
          <w:lang w:val="en"/>
        </w:rPr>
        <w:t xml:space="preserve"> </w:t>
      </w:r>
      <w:r>
        <w:rPr>
          <w:rFonts w:ascii="Arial" w:hAnsi="Arial" w:cs="Arial"/>
          <w:lang w:val="en"/>
        </w:rPr>
        <w:t>old</w:t>
      </w:r>
      <w:r>
        <w:rPr>
          <w:rFonts w:ascii="Arial" w:hAnsi="Arial" w:cs="Arial"/>
          <w:spacing w:val="26"/>
          <w:lang w:val="en"/>
        </w:rPr>
        <w:t xml:space="preserve"> </w:t>
      </w:r>
      <w:r>
        <w:rPr>
          <w:rFonts w:ascii="Arial" w:hAnsi="Arial" w:cs="Arial"/>
          <w:lang w:val="en"/>
        </w:rPr>
        <w:t>may also</w:t>
      </w:r>
      <w:r>
        <w:rPr>
          <w:rFonts w:ascii="Arial" w:hAnsi="Arial" w:cs="Arial"/>
          <w:spacing w:val="21"/>
          <w:lang w:val="en"/>
        </w:rPr>
        <w:t xml:space="preserve"> </w:t>
      </w:r>
      <w:r>
        <w:rPr>
          <w:rFonts w:ascii="Arial" w:hAnsi="Arial" w:cs="Arial"/>
          <w:lang w:val="en"/>
        </w:rPr>
        <w:t>have</w:t>
      </w:r>
      <w:r>
        <w:rPr>
          <w:rFonts w:ascii="Arial" w:hAnsi="Arial" w:cs="Arial"/>
          <w:spacing w:val="21"/>
          <w:lang w:val="en"/>
        </w:rPr>
        <w:t xml:space="preserve"> </w:t>
      </w:r>
      <w:r>
        <w:rPr>
          <w:rFonts w:ascii="Arial" w:hAnsi="Arial" w:cs="Arial"/>
          <w:lang w:val="en"/>
        </w:rPr>
        <w:t>a</w:t>
      </w:r>
      <w:r>
        <w:rPr>
          <w:rFonts w:ascii="Arial" w:hAnsi="Arial" w:cs="Arial"/>
          <w:spacing w:val="21"/>
          <w:lang w:val="en"/>
        </w:rPr>
        <w:t xml:space="preserve"> </w:t>
      </w:r>
      <w:r>
        <w:rPr>
          <w:rFonts w:ascii="Arial" w:hAnsi="Arial" w:cs="Arial"/>
          <w:lang w:val="en"/>
        </w:rPr>
        <w:t>housing</w:t>
      </w:r>
      <w:r>
        <w:rPr>
          <w:rFonts w:ascii="Arial" w:hAnsi="Arial" w:cs="Arial"/>
          <w:spacing w:val="21"/>
          <w:lang w:val="en"/>
        </w:rPr>
        <w:t xml:space="preserve"> </w:t>
      </w:r>
      <w:r>
        <w:rPr>
          <w:rFonts w:ascii="Arial" w:hAnsi="Arial" w:cs="Arial"/>
          <w:lang w:val="en"/>
        </w:rPr>
        <w:t>need</w:t>
      </w:r>
      <w:r>
        <w:rPr>
          <w:rFonts w:ascii="Arial" w:hAnsi="Arial" w:cs="Arial"/>
          <w:spacing w:val="21"/>
          <w:lang w:val="en"/>
        </w:rPr>
        <w:t xml:space="preserve"> </w:t>
      </w:r>
      <w:r>
        <w:rPr>
          <w:rFonts w:ascii="Arial" w:hAnsi="Arial" w:cs="Arial"/>
          <w:lang w:val="en"/>
        </w:rPr>
        <w:t>and</w:t>
      </w:r>
      <w:r>
        <w:rPr>
          <w:rFonts w:ascii="Arial" w:hAnsi="Arial" w:cs="Arial"/>
          <w:spacing w:val="21"/>
          <w:lang w:val="en"/>
        </w:rPr>
        <w:t xml:space="preserve"> </w:t>
      </w:r>
      <w:r>
        <w:rPr>
          <w:rFonts w:ascii="Arial" w:hAnsi="Arial" w:cs="Arial"/>
          <w:lang w:val="en"/>
        </w:rPr>
        <w:t>may</w:t>
      </w:r>
      <w:r>
        <w:rPr>
          <w:rFonts w:ascii="Arial" w:hAnsi="Arial" w:cs="Arial"/>
          <w:spacing w:val="21"/>
          <w:lang w:val="en"/>
        </w:rPr>
        <w:t xml:space="preserve"> </w:t>
      </w:r>
      <w:r>
        <w:rPr>
          <w:rFonts w:ascii="Arial" w:hAnsi="Arial" w:cs="Arial"/>
          <w:lang w:val="en"/>
        </w:rPr>
        <w:t>consider</w:t>
      </w:r>
      <w:r>
        <w:rPr>
          <w:rFonts w:ascii="Arial" w:hAnsi="Arial" w:cs="Arial"/>
          <w:spacing w:val="21"/>
          <w:lang w:val="en"/>
        </w:rPr>
        <w:t xml:space="preserve"> </w:t>
      </w:r>
      <w:r>
        <w:rPr>
          <w:rFonts w:ascii="Arial" w:hAnsi="Arial" w:cs="Arial"/>
          <w:lang w:val="en"/>
        </w:rPr>
        <w:t>minors</w:t>
      </w:r>
      <w:r>
        <w:rPr>
          <w:rFonts w:ascii="Arial" w:hAnsi="Arial" w:cs="Arial"/>
          <w:spacing w:val="21"/>
          <w:lang w:val="en"/>
        </w:rPr>
        <w:t xml:space="preserve"> </w:t>
      </w:r>
      <w:r>
        <w:rPr>
          <w:rFonts w:ascii="Arial" w:hAnsi="Arial" w:cs="Arial"/>
          <w:lang w:val="en"/>
        </w:rPr>
        <w:t>for</w:t>
      </w:r>
      <w:r>
        <w:rPr>
          <w:rFonts w:ascii="Arial" w:hAnsi="Arial" w:cs="Arial"/>
          <w:spacing w:val="21"/>
          <w:lang w:val="en"/>
        </w:rPr>
        <w:t xml:space="preserve"> </w:t>
      </w:r>
      <w:r>
        <w:rPr>
          <w:rFonts w:ascii="Arial" w:hAnsi="Arial" w:cs="Arial"/>
          <w:lang w:val="en"/>
        </w:rPr>
        <w:t>housing</w:t>
      </w:r>
      <w:r>
        <w:rPr>
          <w:rFonts w:ascii="Arial" w:hAnsi="Arial" w:cs="Arial"/>
          <w:spacing w:val="21"/>
          <w:lang w:val="en"/>
        </w:rPr>
        <w:t xml:space="preserve"> </w:t>
      </w:r>
      <w:r>
        <w:rPr>
          <w:rFonts w:ascii="Arial" w:hAnsi="Arial" w:cs="Arial"/>
          <w:lang w:val="en"/>
        </w:rPr>
        <w:t>if</w:t>
      </w:r>
      <w:r>
        <w:rPr>
          <w:rFonts w:ascii="Arial" w:hAnsi="Arial" w:cs="Arial"/>
          <w:spacing w:val="21"/>
          <w:lang w:val="en"/>
        </w:rPr>
        <w:t xml:space="preserve"> </w:t>
      </w:r>
      <w:r>
        <w:rPr>
          <w:rFonts w:ascii="Arial" w:hAnsi="Arial" w:cs="Arial"/>
          <w:lang w:val="en"/>
        </w:rPr>
        <w:t>the minimum requirements are</w:t>
      </w:r>
      <w:r>
        <w:rPr>
          <w:rFonts w:ascii="Arial" w:hAnsi="Arial" w:cs="Arial"/>
          <w:spacing w:val="-27"/>
          <w:lang w:val="en"/>
        </w:rPr>
        <w:t xml:space="preserve"> </w:t>
      </w:r>
      <w:r>
        <w:rPr>
          <w:rFonts w:ascii="Arial" w:hAnsi="Arial" w:cs="Arial"/>
          <w:lang w:val="en"/>
        </w:rPr>
        <w:t>addressed.</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Housing</w:t>
      </w:r>
      <w:r>
        <w:rPr>
          <w:rFonts w:ascii="Arial" w:hAnsi="Arial" w:cs="Arial"/>
          <w:b/>
          <w:bCs/>
          <w:spacing w:val="-12"/>
          <w:lang w:val="en"/>
        </w:rPr>
        <w:t xml:space="preserve"> </w:t>
      </w:r>
      <w:r>
        <w:rPr>
          <w:rFonts w:ascii="Arial" w:hAnsi="Arial" w:cs="Arial"/>
          <w:b/>
          <w:bCs/>
          <w:lang w:val="en"/>
        </w:rPr>
        <w:t>Minors</w:t>
      </w:r>
    </w:p>
    <w:p w:rsidR="00014BEA" w:rsidRDefault="00014BEA" w:rsidP="00014BEA">
      <w:pPr>
        <w:autoSpaceDE w:val="0"/>
        <w:autoSpaceDN w:val="0"/>
        <w:adjustRightInd w:val="0"/>
        <w:spacing w:after="0"/>
        <w:ind w:right="239"/>
        <w:jc w:val="both"/>
        <w:rPr>
          <w:rFonts w:ascii="Arial" w:hAnsi="Arial" w:cs="Arial"/>
          <w:lang w:val="en"/>
        </w:rPr>
      </w:pPr>
      <w:r>
        <w:rPr>
          <w:rFonts w:ascii="Arial" w:hAnsi="Arial" w:cs="Arial"/>
          <w:lang w:val="en"/>
        </w:rPr>
        <w:t>An</w:t>
      </w:r>
      <w:r>
        <w:rPr>
          <w:rFonts w:ascii="Arial" w:hAnsi="Arial" w:cs="Arial"/>
          <w:spacing w:val="22"/>
          <w:lang w:val="en"/>
        </w:rPr>
        <w:t xml:space="preserve"> </w:t>
      </w:r>
      <w:r>
        <w:rPr>
          <w:rFonts w:ascii="Arial" w:hAnsi="Arial" w:cs="Arial"/>
          <w:lang w:val="en"/>
        </w:rPr>
        <w:t>applicant</w:t>
      </w:r>
      <w:r>
        <w:rPr>
          <w:rFonts w:ascii="Arial" w:hAnsi="Arial" w:cs="Arial"/>
          <w:spacing w:val="22"/>
          <w:lang w:val="en"/>
        </w:rPr>
        <w:t xml:space="preserve"> </w:t>
      </w:r>
      <w:r>
        <w:rPr>
          <w:rFonts w:ascii="Arial" w:hAnsi="Arial" w:cs="Arial"/>
          <w:lang w:val="en"/>
        </w:rPr>
        <w:t>under</w:t>
      </w:r>
      <w:r>
        <w:rPr>
          <w:rFonts w:ascii="Arial" w:hAnsi="Arial" w:cs="Arial"/>
          <w:spacing w:val="22"/>
          <w:lang w:val="en"/>
        </w:rPr>
        <w:t xml:space="preserve"> </w:t>
      </w:r>
      <w:r>
        <w:rPr>
          <w:rFonts w:ascii="Arial" w:hAnsi="Arial" w:cs="Arial"/>
          <w:lang w:val="en"/>
        </w:rPr>
        <w:t>18</w:t>
      </w:r>
      <w:r>
        <w:rPr>
          <w:rFonts w:ascii="Arial" w:hAnsi="Arial" w:cs="Arial"/>
          <w:spacing w:val="22"/>
          <w:lang w:val="en"/>
        </w:rPr>
        <w:t xml:space="preserve"> </w:t>
      </w:r>
      <w:r>
        <w:rPr>
          <w:rFonts w:ascii="Arial" w:hAnsi="Arial" w:cs="Arial"/>
          <w:lang w:val="en"/>
        </w:rPr>
        <w:t>years</w:t>
      </w:r>
      <w:r>
        <w:rPr>
          <w:rFonts w:ascii="Arial" w:hAnsi="Arial" w:cs="Arial"/>
          <w:spacing w:val="22"/>
          <w:lang w:val="en"/>
        </w:rPr>
        <w:t xml:space="preserve"> </w:t>
      </w:r>
      <w:r>
        <w:rPr>
          <w:rFonts w:ascii="Arial" w:hAnsi="Arial" w:cs="Arial"/>
          <w:lang w:val="en"/>
        </w:rPr>
        <w:t>of</w:t>
      </w:r>
      <w:r>
        <w:rPr>
          <w:rFonts w:ascii="Arial" w:hAnsi="Arial" w:cs="Arial"/>
          <w:spacing w:val="22"/>
          <w:lang w:val="en"/>
        </w:rPr>
        <w:t xml:space="preserve"> </w:t>
      </w:r>
      <w:r>
        <w:rPr>
          <w:rFonts w:ascii="Arial" w:hAnsi="Arial" w:cs="Arial"/>
          <w:lang w:val="en"/>
        </w:rPr>
        <w:t>age</w:t>
      </w:r>
      <w:r>
        <w:rPr>
          <w:rFonts w:ascii="Arial" w:hAnsi="Arial" w:cs="Arial"/>
          <w:spacing w:val="22"/>
          <w:lang w:val="en"/>
        </w:rPr>
        <w:t xml:space="preserve"> </w:t>
      </w:r>
      <w:r>
        <w:rPr>
          <w:rFonts w:ascii="Arial" w:hAnsi="Arial" w:cs="Arial"/>
          <w:lang w:val="en"/>
        </w:rPr>
        <w:t>(but</w:t>
      </w:r>
      <w:r>
        <w:rPr>
          <w:rFonts w:ascii="Arial" w:hAnsi="Arial" w:cs="Arial"/>
          <w:spacing w:val="22"/>
          <w:lang w:val="en"/>
        </w:rPr>
        <w:t xml:space="preserve"> </w:t>
      </w:r>
      <w:r>
        <w:rPr>
          <w:rFonts w:ascii="Arial" w:hAnsi="Arial" w:cs="Arial"/>
          <w:lang w:val="en"/>
        </w:rPr>
        <w:t>not</w:t>
      </w:r>
      <w:r>
        <w:rPr>
          <w:rFonts w:ascii="Arial" w:hAnsi="Arial" w:cs="Arial"/>
          <w:spacing w:val="22"/>
          <w:lang w:val="en"/>
        </w:rPr>
        <w:t xml:space="preserve"> </w:t>
      </w:r>
      <w:r>
        <w:rPr>
          <w:rFonts w:ascii="Arial" w:hAnsi="Arial" w:cs="Arial"/>
          <w:lang w:val="en"/>
        </w:rPr>
        <w:t>younger</w:t>
      </w:r>
      <w:r>
        <w:rPr>
          <w:rFonts w:ascii="Arial" w:hAnsi="Arial" w:cs="Arial"/>
          <w:spacing w:val="22"/>
          <w:lang w:val="en"/>
        </w:rPr>
        <w:t xml:space="preserve"> </w:t>
      </w:r>
      <w:r>
        <w:rPr>
          <w:rFonts w:ascii="Arial" w:hAnsi="Arial" w:cs="Arial"/>
          <w:lang w:val="en"/>
        </w:rPr>
        <w:t>than</w:t>
      </w:r>
      <w:r>
        <w:rPr>
          <w:rFonts w:ascii="Arial" w:hAnsi="Arial" w:cs="Arial"/>
          <w:spacing w:val="22"/>
          <w:lang w:val="en"/>
        </w:rPr>
        <w:t xml:space="preserve"> </w:t>
      </w:r>
      <w:r>
        <w:rPr>
          <w:rFonts w:ascii="Arial" w:hAnsi="Arial" w:cs="Arial"/>
          <w:lang w:val="en"/>
        </w:rPr>
        <w:t>16</w:t>
      </w:r>
      <w:r>
        <w:rPr>
          <w:rFonts w:ascii="Arial" w:hAnsi="Arial" w:cs="Arial"/>
          <w:spacing w:val="22"/>
          <w:lang w:val="en"/>
        </w:rPr>
        <w:t xml:space="preserve"> </w:t>
      </w:r>
      <w:r>
        <w:rPr>
          <w:rFonts w:ascii="Arial" w:hAnsi="Arial" w:cs="Arial"/>
          <w:lang w:val="en"/>
        </w:rPr>
        <w:t>years</w:t>
      </w:r>
      <w:r>
        <w:rPr>
          <w:rFonts w:ascii="Arial" w:hAnsi="Arial" w:cs="Arial"/>
          <w:spacing w:val="22"/>
          <w:lang w:val="en"/>
        </w:rPr>
        <w:t xml:space="preserve"> </w:t>
      </w:r>
      <w:r>
        <w:rPr>
          <w:rFonts w:ascii="Arial" w:hAnsi="Arial" w:cs="Arial"/>
          <w:lang w:val="en"/>
        </w:rPr>
        <w:t>old)</w:t>
      </w:r>
      <w:r>
        <w:rPr>
          <w:rFonts w:ascii="Arial" w:hAnsi="Arial" w:cs="Arial"/>
          <w:spacing w:val="22"/>
          <w:lang w:val="en"/>
        </w:rPr>
        <w:t xml:space="preserve"> </w:t>
      </w:r>
      <w:r>
        <w:rPr>
          <w:rFonts w:ascii="Arial" w:hAnsi="Arial" w:cs="Arial"/>
          <w:lang w:val="en"/>
        </w:rPr>
        <w:t>will</w:t>
      </w:r>
      <w:r>
        <w:rPr>
          <w:rFonts w:ascii="Arial" w:hAnsi="Arial" w:cs="Arial"/>
          <w:spacing w:val="22"/>
          <w:lang w:val="en"/>
        </w:rPr>
        <w:t xml:space="preserve"> </w:t>
      </w:r>
      <w:r>
        <w:rPr>
          <w:rFonts w:ascii="Arial" w:hAnsi="Arial" w:cs="Arial"/>
          <w:lang w:val="en"/>
        </w:rPr>
        <w:t xml:space="preserve">be considered for housing </w:t>
      </w:r>
      <w:r>
        <w:rPr>
          <w:rFonts w:ascii="Arial" w:hAnsi="Arial" w:cs="Arial"/>
          <w:b/>
          <w:bCs/>
          <w:lang w:val="en"/>
        </w:rPr>
        <w:t>ONLY</w:t>
      </w:r>
      <w:r>
        <w:rPr>
          <w:rFonts w:ascii="Arial" w:hAnsi="Arial" w:cs="Arial"/>
          <w:b/>
          <w:bCs/>
          <w:spacing w:val="-23"/>
          <w:lang w:val="en"/>
        </w:rPr>
        <w:t xml:space="preserve"> </w:t>
      </w:r>
      <w:r>
        <w:rPr>
          <w:rFonts w:ascii="Arial" w:hAnsi="Arial" w:cs="Arial"/>
          <w:lang w:val="en"/>
        </w:rPr>
        <w:t>if:</w:t>
      </w:r>
    </w:p>
    <w:p w:rsidR="00014BEA" w:rsidRDefault="00014BEA" w:rsidP="00014BEA">
      <w:pPr>
        <w:numPr>
          <w:ilvl w:val="0"/>
          <w:numId w:val="1"/>
        </w:numPr>
        <w:autoSpaceDE w:val="0"/>
        <w:autoSpaceDN w:val="0"/>
        <w:adjustRightInd w:val="0"/>
        <w:spacing w:after="0"/>
        <w:ind w:left="720" w:right="239" w:hanging="360"/>
        <w:jc w:val="both"/>
        <w:rPr>
          <w:rFonts w:ascii="Arial" w:hAnsi="Arial" w:cs="Arial"/>
          <w:lang w:val="en"/>
        </w:rPr>
      </w:pPr>
      <w:r>
        <w:rPr>
          <w:rFonts w:ascii="Arial" w:hAnsi="Arial" w:cs="Arial"/>
          <w:lang w:val="en"/>
        </w:rPr>
        <w:t>the minor meets all the eligibility criteria; and</w:t>
      </w:r>
    </w:p>
    <w:p w:rsidR="00014BEA" w:rsidRDefault="00014BEA" w:rsidP="00014BEA">
      <w:pPr>
        <w:numPr>
          <w:ilvl w:val="0"/>
          <w:numId w:val="1"/>
        </w:numPr>
        <w:autoSpaceDE w:val="0"/>
        <w:autoSpaceDN w:val="0"/>
        <w:adjustRightInd w:val="0"/>
        <w:spacing w:after="0"/>
        <w:ind w:left="720" w:right="239" w:hanging="360"/>
        <w:jc w:val="both"/>
        <w:rPr>
          <w:rFonts w:ascii="Arial" w:hAnsi="Arial" w:cs="Arial"/>
          <w:lang w:val="en"/>
        </w:rPr>
      </w:pPr>
      <w:r>
        <w:rPr>
          <w:rFonts w:ascii="Arial" w:hAnsi="Arial" w:cs="Arial"/>
          <w:lang w:val="en"/>
        </w:rPr>
        <w:t>has independent income; and</w:t>
      </w:r>
    </w:p>
    <w:p w:rsidR="00014BEA" w:rsidRDefault="00014BEA" w:rsidP="00014BEA">
      <w:pPr>
        <w:numPr>
          <w:ilvl w:val="0"/>
          <w:numId w:val="1"/>
        </w:numPr>
        <w:autoSpaceDE w:val="0"/>
        <w:autoSpaceDN w:val="0"/>
        <w:adjustRightInd w:val="0"/>
        <w:spacing w:after="0"/>
        <w:ind w:left="720" w:right="239" w:hanging="360"/>
        <w:jc w:val="both"/>
        <w:rPr>
          <w:rFonts w:ascii="Arial" w:hAnsi="Arial" w:cs="Arial"/>
          <w:lang w:val="en"/>
        </w:rPr>
      </w:pPr>
      <w:r>
        <w:rPr>
          <w:rFonts w:ascii="Arial" w:hAnsi="Arial" w:cs="Arial"/>
          <w:lang w:val="en"/>
        </w:rPr>
        <w:t>the housing need cannot be bet by other housing assistance programs; and</w:t>
      </w:r>
    </w:p>
    <w:p w:rsidR="00014BEA" w:rsidRDefault="00014BEA" w:rsidP="00014BEA">
      <w:pPr>
        <w:numPr>
          <w:ilvl w:val="0"/>
          <w:numId w:val="1"/>
        </w:numPr>
        <w:autoSpaceDE w:val="0"/>
        <w:autoSpaceDN w:val="0"/>
        <w:adjustRightInd w:val="0"/>
        <w:spacing w:after="0"/>
        <w:ind w:left="720" w:right="239" w:hanging="360"/>
        <w:jc w:val="both"/>
        <w:rPr>
          <w:rFonts w:ascii="Arial" w:hAnsi="Arial" w:cs="Arial"/>
          <w:lang w:val="en"/>
        </w:rPr>
      </w:pPr>
      <w:r>
        <w:rPr>
          <w:rFonts w:ascii="Arial" w:hAnsi="Arial" w:cs="Arial"/>
          <w:lang w:val="en"/>
        </w:rPr>
        <w:t>the minor is a main care-giver of a child or sibling or</w:t>
      </w:r>
    </w:p>
    <w:p w:rsidR="00014BEA" w:rsidRDefault="00014BEA" w:rsidP="00014BEA">
      <w:pPr>
        <w:numPr>
          <w:ilvl w:val="0"/>
          <w:numId w:val="1"/>
        </w:numPr>
        <w:autoSpaceDE w:val="0"/>
        <w:autoSpaceDN w:val="0"/>
        <w:adjustRightInd w:val="0"/>
        <w:spacing w:after="0"/>
        <w:ind w:left="720" w:right="239" w:hanging="360"/>
        <w:jc w:val="both"/>
        <w:rPr>
          <w:rFonts w:ascii="Arial" w:hAnsi="Arial" w:cs="Arial"/>
          <w:lang w:val="en"/>
        </w:rPr>
      </w:pPr>
      <w:proofErr w:type="gramStart"/>
      <w:r>
        <w:rPr>
          <w:rFonts w:ascii="Arial" w:hAnsi="Arial" w:cs="Arial"/>
          <w:lang w:val="en"/>
        </w:rPr>
        <w:t>the</w:t>
      </w:r>
      <w:proofErr w:type="gramEnd"/>
      <w:r>
        <w:rPr>
          <w:rFonts w:ascii="Arial" w:hAnsi="Arial" w:cs="Arial"/>
          <w:lang w:val="en"/>
        </w:rPr>
        <w:t xml:space="preserve"> minor has a disability or serious medical condition.</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ind w:right="239"/>
        <w:jc w:val="both"/>
        <w:rPr>
          <w:rFonts w:ascii="Arial" w:hAnsi="Arial" w:cs="Arial"/>
          <w:lang w:val="en"/>
        </w:rPr>
      </w:pPr>
      <w:r>
        <w:rPr>
          <w:rFonts w:ascii="Arial" w:hAnsi="Arial" w:cs="Arial"/>
          <w:lang w:val="en"/>
        </w:rPr>
        <w:lastRenderedPageBreak/>
        <w:t xml:space="preserve">As a precaution,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Pr>
          <w:rFonts w:ascii="Arial" w:hAnsi="Arial" w:cs="Arial"/>
          <w:b/>
          <w:lang w:val="en"/>
        </w:rPr>
        <w:t xml:space="preserve"> </w:t>
      </w:r>
      <w:r>
        <w:rPr>
          <w:rFonts w:ascii="Arial" w:hAnsi="Arial" w:cs="Arial"/>
          <w:lang w:val="en"/>
        </w:rPr>
        <w:t>must ensure that an independent representative/advocate be engaged to explain the full contents of the Residential Tenancy Agreement. The representative/advocate must explain the agreement to the minor and certify that they understand their obligations of the Residential Tenancy Agreement and that the rent is not excessive or above market rent. A minor should not sign the Residential Tenancy Agreement until it is explained to him/her.</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 xml:space="preserve">Seasonal Employment </w:t>
      </w: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sz w:val="23"/>
          <w:szCs w:val="23"/>
          <w:lang w:val="en"/>
        </w:rPr>
        <w:t>Applicants who undertake seasonal or temporary/limited employment during the year, and may appear to be ineligible on the income eligibility scale, should provide additional supporting documentation to determine the average weekly earnings over a 52 week period.</w:t>
      </w:r>
    </w:p>
    <w:p w:rsidR="00014BEA" w:rsidRDefault="00014BEA" w:rsidP="00014BEA">
      <w:pPr>
        <w:autoSpaceDE w:val="0"/>
        <w:autoSpaceDN w:val="0"/>
        <w:adjustRightInd w:val="0"/>
        <w:spacing w:after="0"/>
        <w:rPr>
          <w:rFonts w:ascii="Arial" w:hAnsi="Arial" w:cs="Arial"/>
          <w:sz w:val="23"/>
          <w:szCs w:val="23"/>
          <w:lang w:val="en"/>
        </w:rPr>
      </w:pPr>
    </w:p>
    <w:p w:rsidR="00014BEA" w:rsidRDefault="00014BEA" w:rsidP="00014BEA">
      <w:pPr>
        <w:autoSpaceDE w:val="0"/>
        <w:autoSpaceDN w:val="0"/>
        <w:adjustRightInd w:val="0"/>
        <w:spacing w:after="0" w:line="240" w:lineRule="auto"/>
        <w:rPr>
          <w:rFonts w:ascii="Arial" w:hAnsi="Arial" w:cs="Arial"/>
          <w:b/>
          <w:bCs/>
          <w:sz w:val="23"/>
          <w:szCs w:val="23"/>
          <w:lang w:val="en"/>
        </w:rPr>
      </w:pPr>
      <w:r>
        <w:rPr>
          <w:rFonts w:ascii="Arial" w:hAnsi="Arial" w:cs="Arial"/>
          <w:b/>
          <w:bCs/>
          <w:sz w:val="23"/>
          <w:szCs w:val="23"/>
          <w:lang w:val="en"/>
        </w:rPr>
        <w:t>For example:</w:t>
      </w: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sz w:val="23"/>
          <w:szCs w:val="23"/>
          <w:lang w:val="en"/>
        </w:rPr>
        <w:t xml:space="preserve">If an applicant has seasonal work for 12 weeks per year at $1500 per fortnight and the </w:t>
      </w:r>
      <w:proofErr w:type="spellStart"/>
      <w:r>
        <w:rPr>
          <w:rFonts w:ascii="Arial" w:hAnsi="Arial" w:cs="Arial"/>
          <w:sz w:val="23"/>
          <w:szCs w:val="23"/>
          <w:lang w:val="en"/>
        </w:rPr>
        <w:t>Centrelink</w:t>
      </w:r>
      <w:proofErr w:type="spellEnd"/>
      <w:r>
        <w:rPr>
          <w:rFonts w:ascii="Arial" w:hAnsi="Arial" w:cs="Arial"/>
          <w:sz w:val="23"/>
          <w:szCs w:val="23"/>
          <w:lang w:val="en"/>
        </w:rPr>
        <w:t xml:space="preserve"> payments paid for the remaining 40 weeks are at $519.20 per fortnight, the calculation is as follows:</w:t>
      </w:r>
    </w:p>
    <w:p w:rsidR="00014BEA" w:rsidRDefault="00014BEA" w:rsidP="00014BEA">
      <w:pPr>
        <w:autoSpaceDE w:val="0"/>
        <w:autoSpaceDN w:val="0"/>
        <w:adjustRightInd w:val="0"/>
        <w:spacing w:after="0"/>
        <w:rPr>
          <w:rFonts w:ascii="Arial" w:hAnsi="Arial" w:cs="Arial"/>
          <w:sz w:val="23"/>
          <w:szCs w:val="23"/>
          <w:lang w:val="en"/>
        </w:rPr>
      </w:pP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sz w:val="23"/>
          <w:szCs w:val="23"/>
          <w:lang w:val="en"/>
        </w:rPr>
        <w:t>$1500 per fortnight @ 12 weeks = $9,000</w:t>
      </w: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sz w:val="23"/>
          <w:szCs w:val="23"/>
          <w:lang w:val="en"/>
        </w:rPr>
        <w:t>$519.20 per fortnight @ 40 weeks =$10,384</w:t>
      </w:r>
    </w:p>
    <w:p w:rsidR="00014BEA" w:rsidRDefault="00014BEA" w:rsidP="00014BEA">
      <w:pPr>
        <w:autoSpaceDE w:val="0"/>
        <w:autoSpaceDN w:val="0"/>
        <w:adjustRightInd w:val="0"/>
        <w:spacing w:after="0"/>
        <w:rPr>
          <w:rFonts w:ascii="Arial" w:hAnsi="Arial" w:cs="Arial"/>
          <w:b/>
          <w:bCs/>
          <w:sz w:val="23"/>
          <w:szCs w:val="23"/>
          <w:lang w:val="en"/>
        </w:rPr>
      </w:pPr>
      <w:r>
        <w:rPr>
          <w:rFonts w:ascii="Arial" w:hAnsi="Arial" w:cs="Arial"/>
          <w:b/>
          <w:bCs/>
          <w:sz w:val="23"/>
          <w:szCs w:val="23"/>
          <w:lang w:val="en"/>
        </w:rPr>
        <w:t>Total yearly gross income = $19,384</w:t>
      </w: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b/>
          <w:bCs/>
          <w:sz w:val="23"/>
          <w:szCs w:val="23"/>
          <w:lang w:val="en"/>
        </w:rPr>
        <w:t xml:space="preserve">Total yearly gross income eligibility limit = $29,900.  </w:t>
      </w:r>
    </w:p>
    <w:p w:rsidR="00014BEA" w:rsidRDefault="00014BEA" w:rsidP="00014BEA">
      <w:pPr>
        <w:autoSpaceDE w:val="0"/>
        <w:autoSpaceDN w:val="0"/>
        <w:adjustRightInd w:val="0"/>
        <w:spacing w:after="0"/>
        <w:rPr>
          <w:rFonts w:ascii="Arial" w:hAnsi="Arial" w:cs="Arial"/>
          <w:sz w:val="23"/>
          <w:szCs w:val="23"/>
          <w:lang w:val="en"/>
        </w:rPr>
      </w:pPr>
    </w:p>
    <w:p w:rsidR="00014BEA" w:rsidRDefault="00014BEA" w:rsidP="00014BEA">
      <w:pPr>
        <w:autoSpaceDE w:val="0"/>
        <w:autoSpaceDN w:val="0"/>
        <w:adjustRightInd w:val="0"/>
        <w:spacing w:after="0"/>
        <w:rPr>
          <w:rFonts w:ascii="Arial" w:hAnsi="Arial" w:cs="Arial"/>
          <w:sz w:val="23"/>
          <w:szCs w:val="23"/>
          <w:lang w:val="en"/>
        </w:rPr>
      </w:pPr>
      <w:r>
        <w:rPr>
          <w:rFonts w:ascii="Arial" w:hAnsi="Arial" w:cs="Arial"/>
          <w:sz w:val="23"/>
          <w:szCs w:val="23"/>
          <w:lang w:val="en"/>
        </w:rPr>
        <w:t xml:space="preserve">The applicant is therefore within the income eligibility limit amount.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 xml:space="preserve">Extenuating Circumstances </w:t>
      </w: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If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color w:val="000000"/>
          <w:lang w:val="en"/>
        </w:rPr>
        <w:t xml:space="preserve">requests to allocate an HACP dwelling to an applicant who does not meet the income eligibility criteria, a precise written submission on the extenuating circumstances of the applicant must be forwarded to the AHO Regional Office.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Extenuating circumstances can include cases where applicants: </w:t>
      </w:r>
    </w:p>
    <w:p w:rsidR="00014BEA" w:rsidRDefault="00014BEA" w:rsidP="00014BEA">
      <w:pPr>
        <w:numPr>
          <w:ilvl w:val="0"/>
          <w:numId w:val="1"/>
        </w:numPr>
        <w:autoSpaceDE w:val="0"/>
        <w:autoSpaceDN w:val="0"/>
        <w:adjustRightInd w:val="0"/>
        <w:spacing w:after="0"/>
        <w:ind w:left="1080" w:hanging="360"/>
        <w:jc w:val="both"/>
        <w:rPr>
          <w:rFonts w:ascii="Arial" w:hAnsi="Arial" w:cs="Arial"/>
          <w:color w:val="000000"/>
          <w:lang w:val="en"/>
        </w:rPr>
      </w:pPr>
      <w:r>
        <w:rPr>
          <w:rFonts w:ascii="Arial" w:hAnsi="Arial" w:cs="Arial"/>
          <w:color w:val="000000"/>
          <w:lang w:val="en"/>
        </w:rPr>
        <w:t xml:space="preserve">are living in overcrowded or sub-standard accommodation; </w:t>
      </w:r>
    </w:p>
    <w:p w:rsidR="00014BEA" w:rsidRDefault="00014BEA" w:rsidP="00014BEA">
      <w:pPr>
        <w:numPr>
          <w:ilvl w:val="0"/>
          <w:numId w:val="1"/>
        </w:numPr>
        <w:autoSpaceDE w:val="0"/>
        <w:autoSpaceDN w:val="0"/>
        <w:adjustRightInd w:val="0"/>
        <w:spacing w:after="0"/>
        <w:ind w:left="1080" w:hanging="360"/>
        <w:jc w:val="both"/>
        <w:rPr>
          <w:rFonts w:ascii="Arial" w:hAnsi="Arial" w:cs="Arial"/>
          <w:color w:val="000000"/>
          <w:lang w:val="en"/>
        </w:rPr>
      </w:pPr>
      <w:r>
        <w:rPr>
          <w:rFonts w:ascii="Arial" w:hAnsi="Arial" w:cs="Arial"/>
          <w:color w:val="000000"/>
          <w:lang w:val="en"/>
        </w:rPr>
        <w:t xml:space="preserve">are homeless and they have made every attempt to secure or maintain appropriate housing; </w:t>
      </w:r>
    </w:p>
    <w:p w:rsidR="00014BEA" w:rsidRDefault="00014BEA" w:rsidP="00014BEA">
      <w:pPr>
        <w:numPr>
          <w:ilvl w:val="0"/>
          <w:numId w:val="1"/>
        </w:numPr>
        <w:autoSpaceDE w:val="0"/>
        <w:autoSpaceDN w:val="0"/>
        <w:adjustRightInd w:val="0"/>
        <w:spacing w:after="0"/>
        <w:ind w:left="1080" w:hanging="360"/>
        <w:jc w:val="both"/>
        <w:rPr>
          <w:rFonts w:ascii="Arial" w:hAnsi="Arial" w:cs="Arial"/>
          <w:color w:val="000000"/>
          <w:lang w:val="en"/>
        </w:rPr>
      </w:pPr>
      <w:r>
        <w:rPr>
          <w:rFonts w:ascii="Arial" w:hAnsi="Arial" w:cs="Arial"/>
          <w:color w:val="000000"/>
          <w:lang w:val="en"/>
        </w:rPr>
        <w:t xml:space="preserve">have serious health problems or a disability which is affected by their current accommodation; </w:t>
      </w:r>
    </w:p>
    <w:p w:rsidR="00014BEA" w:rsidRDefault="00014BEA" w:rsidP="00014BEA">
      <w:pPr>
        <w:numPr>
          <w:ilvl w:val="0"/>
          <w:numId w:val="1"/>
        </w:numPr>
        <w:autoSpaceDE w:val="0"/>
        <w:autoSpaceDN w:val="0"/>
        <w:adjustRightInd w:val="0"/>
        <w:spacing w:after="0"/>
        <w:ind w:left="1080" w:hanging="360"/>
        <w:jc w:val="both"/>
        <w:rPr>
          <w:rFonts w:ascii="Arial" w:hAnsi="Arial" w:cs="Arial"/>
          <w:color w:val="000000"/>
          <w:lang w:val="en"/>
        </w:rPr>
      </w:pPr>
      <w:r>
        <w:rPr>
          <w:rFonts w:ascii="Arial" w:hAnsi="Arial" w:cs="Arial"/>
          <w:color w:val="000000"/>
          <w:lang w:val="en"/>
        </w:rPr>
        <w:t xml:space="preserve">are subjected to or a victim of violence or serious harassment where they currently live; </w:t>
      </w:r>
    </w:p>
    <w:p w:rsidR="00014BEA" w:rsidRDefault="00014BEA" w:rsidP="00014BEA">
      <w:pPr>
        <w:numPr>
          <w:ilvl w:val="0"/>
          <w:numId w:val="1"/>
        </w:numPr>
        <w:autoSpaceDE w:val="0"/>
        <w:autoSpaceDN w:val="0"/>
        <w:adjustRightInd w:val="0"/>
        <w:spacing w:after="0"/>
        <w:ind w:left="1080" w:hanging="360"/>
        <w:jc w:val="both"/>
        <w:rPr>
          <w:rFonts w:ascii="Arial" w:hAnsi="Arial" w:cs="Arial"/>
          <w:color w:val="000000"/>
          <w:lang w:val="en"/>
        </w:rPr>
      </w:pPr>
      <w:proofErr w:type="gramStart"/>
      <w:r>
        <w:rPr>
          <w:rFonts w:ascii="Arial" w:hAnsi="Arial" w:cs="Arial"/>
          <w:color w:val="000000"/>
          <w:lang w:val="en"/>
        </w:rPr>
        <w:t>do</w:t>
      </w:r>
      <w:proofErr w:type="gramEnd"/>
      <w:r>
        <w:rPr>
          <w:rFonts w:ascii="Arial" w:hAnsi="Arial" w:cs="Arial"/>
          <w:color w:val="000000"/>
          <w:lang w:val="en"/>
        </w:rPr>
        <w:t xml:space="preserve"> not have access to other forms of housing (remote communities do not apply). </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E15EAC">
      <w:pPr>
        <w:autoSpaceDE w:val="0"/>
        <w:autoSpaceDN w:val="0"/>
        <w:adjustRightInd w:val="0"/>
        <w:spacing w:after="0"/>
        <w:jc w:val="both"/>
        <w:rPr>
          <w:rFonts w:ascii="Arial" w:hAnsi="Arial" w:cs="Arial"/>
          <w:b/>
          <w:bCs/>
          <w:color w:val="000000"/>
          <w:lang w:val="en"/>
        </w:rPr>
      </w:pPr>
      <w:r>
        <w:rPr>
          <w:rFonts w:ascii="Arial" w:hAnsi="Arial" w:cs="Arial"/>
          <w:color w:val="000000"/>
          <w:lang w:val="en"/>
        </w:rPr>
        <w:t xml:space="preserve">Upon completion of assessment of the Extenuating Circumstances Submission, the AHO Regional Office staff will make a recommendation to the AHO Director of Housing Services who is the designated Delegate to approve Extenuating Circumstances’ requests. </w:t>
      </w:r>
      <w:r w:rsidR="00E15EAC">
        <w:rPr>
          <w:rFonts w:ascii="Arial" w:hAnsi="Arial" w:cs="Arial"/>
          <w:color w:val="000000"/>
          <w:lang w:val="en"/>
        </w:rPr>
        <w:t xml:space="preserve"> </w:t>
      </w:r>
    </w:p>
    <w:p w:rsidR="00C5588A" w:rsidRDefault="00C5588A">
      <w:pPr>
        <w:rPr>
          <w:rFonts w:ascii="Arial" w:hAnsi="Arial" w:cs="Arial"/>
          <w:b/>
          <w:bCs/>
          <w:color w:val="000000"/>
          <w:lang w:val="en"/>
        </w:rPr>
      </w:pPr>
      <w:r>
        <w:rPr>
          <w:rFonts w:ascii="Arial" w:hAnsi="Arial" w:cs="Arial"/>
          <w:b/>
          <w:bCs/>
          <w:color w:val="000000"/>
          <w:lang w:val="en"/>
        </w:rPr>
        <w:br w:type="page"/>
      </w:r>
    </w:p>
    <w:p w:rsidR="00014BEA" w:rsidRDefault="00014BEA" w:rsidP="00014BEA">
      <w:pPr>
        <w:autoSpaceDE w:val="0"/>
        <w:autoSpaceDN w:val="0"/>
        <w:adjustRightInd w:val="0"/>
        <w:spacing w:before="120" w:after="120"/>
        <w:rPr>
          <w:rFonts w:ascii="Arial" w:hAnsi="Arial" w:cs="Arial"/>
          <w:color w:val="000000"/>
          <w:lang w:val="en"/>
        </w:rPr>
      </w:pPr>
      <w:r>
        <w:rPr>
          <w:rFonts w:ascii="Arial" w:hAnsi="Arial" w:cs="Arial"/>
          <w:b/>
          <w:bCs/>
          <w:color w:val="000000"/>
          <w:lang w:val="en"/>
        </w:rPr>
        <w:lastRenderedPageBreak/>
        <w:t xml:space="preserve">Approved Extenuating Circumstance Tenants </w:t>
      </w:r>
    </w:p>
    <w:p w:rsidR="00014BEA" w:rsidRDefault="00014BEA" w:rsidP="00014BEA">
      <w:pPr>
        <w:autoSpaceDE w:val="0"/>
        <w:autoSpaceDN w:val="0"/>
        <w:adjustRightInd w:val="0"/>
        <w:spacing w:after="0"/>
        <w:jc w:val="both"/>
        <w:rPr>
          <w:rFonts w:ascii="Arial" w:hAnsi="Arial" w:cs="Arial"/>
          <w:color w:val="000000"/>
          <w:sz w:val="23"/>
          <w:szCs w:val="23"/>
          <w:lang w:val="en"/>
        </w:rPr>
      </w:pPr>
      <w:r>
        <w:rPr>
          <w:rFonts w:ascii="Arial" w:hAnsi="Arial" w:cs="Arial"/>
          <w:color w:val="000000"/>
          <w:sz w:val="23"/>
          <w:szCs w:val="23"/>
          <w:lang w:val="en"/>
        </w:rPr>
        <w:t xml:space="preserve">In recognition of the tenant income levels that enable the tenant to pay additional rent, the rent levels for tenants approved under the extenuating circumstances policy must be set at a higher rent level than tenants which fall within the income limits. </w:t>
      </w:r>
    </w:p>
    <w:p w:rsidR="00014BEA" w:rsidRDefault="00014BEA" w:rsidP="00014BEA">
      <w:pPr>
        <w:autoSpaceDE w:val="0"/>
        <w:autoSpaceDN w:val="0"/>
        <w:adjustRightInd w:val="0"/>
        <w:spacing w:after="0"/>
        <w:jc w:val="both"/>
        <w:rPr>
          <w:rFonts w:ascii="Arial" w:hAnsi="Arial" w:cs="Arial"/>
          <w:color w:val="000000"/>
          <w:sz w:val="23"/>
          <w:szCs w:val="23"/>
          <w:lang w:val="en"/>
        </w:rPr>
      </w:pPr>
    </w:p>
    <w:p w:rsidR="00014BEA" w:rsidRDefault="00014BEA" w:rsidP="00014BEA">
      <w:pPr>
        <w:autoSpaceDE w:val="0"/>
        <w:autoSpaceDN w:val="0"/>
        <w:adjustRightInd w:val="0"/>
        <w:spacing w:after="0"/>
        <w:jc w:val="both"/>
        <w:rPr>
          <w:rFonts w:ascii="Arial" w:hAnsi="Arial" w:cs="Arial"/>
          <w:color w:val="000000"/>
          <w:sz w:val="23"/>
          <w:szCs w:val="23"/>
          <w:lang w:val="en"/>
        </w:rPr>
      </w:pPr>
      <w:r>
        <w:rPr>
          <w:rFonts w:ascii="Arial" w:hAnsi="Arial" w:cs="Arial"/>
          <w:color w:val="000000"/>
          <w:sz w:val="23"/>
          <w:szCs w:val="23"/>
          <w:lang w:val="en"/>
        </w:rPr>
        <w:t>The cost rent model</w:t>
      </w:r>
      <w:r>
        <w:rPr>
          <w:rFonts w:ascii="Arial" w:hAnsi="Arial" w:cs="Arial"/>
          <w:color w:val="000000"/>
          <w:sz w:val="16"/>
          <w:szCs w:val="16"/>
          <w:lang w:val="en"/>
        </w:rPr>
        <w:t xml:space="preserve">6 </w:t>
      </w:r>
      <w:r>
        <w:rPr>
          <w:rFonts w:ascii="Arial" w:hAnsi="Arial" w:cs="Arial"/>
          <w:b/>
          <w:bCs/>
          <w:color w:val="000000"/>
          <w:sz w:val="23"/>
          <w:szCs w:val="23"/>
          <w:lang w:val="en"/>
        </w:rPr>
        <w:t xml:space="preserve">cannot </w:t>
      </w:r>
      <w:r>
        <w:rPr>
          <w:rFonts w:ascii="Arial" w:hAnsi="Arial" w:cs="Arial"/>
          <w:color w:val="000000"/>
          <w:sz w:val="23"/>
          <w:szCs w:val="23"/>
          <w:lang w:val="en"/>
        </w:rPr>
        <w:t xml:space="preserve">apply to applicants approved under extenuating circumstances. Anyone approved under extenuating circumstances must have rent levels set at the </w:t>
      </w:r>
      <w:r>
        <w:rPr>
          <w:rFonts w:ascii="Arial" w:hAnsi="Arial" w:cs="Arial"/>
          <w:b/>
          <w:bCs/>
          <w:color w:val="000000"/>
          <w:sz w:val="23"/>
          <w:szCs w:val="23"/>
          <w:lang w:val="en"/>
        </w:rPr>
        <w:t>income base rent formulae</w:t>
      </w:r>
      <w:r>
        <w:rPr>
          <w:rFonts w:ascii="Arial" w:hAnsi="Arial" w:cs="Arial"/>
          <w:color w:val="000000"/>
          <w:sz w:val="23"/>
          <w:szCs w:val="23"/>
          <w:lang w:val="en"/>
        </w:rPr>
        <w:t xml:space="preserve">. The income base rent rate payable is 25% of gross household income in the first year and 30% of the gross household income on each year thereafter. The income based rent level is </w:t>
      </w:r>
      <w:r>
        <w:rPr>
          <w:rFonts w:ascii="Arial" w:hAnsi="Arial" w:cs="Arial"/>
          <w:b/>
          <w:bCs/>
          <w:color w:val="000000"/>
          <w:sz w:val="23"/>
          <w:szCs w:val="23"/>
          <w:lang w:val="en"/>
        </w:rPr>
        <w:t xml:space="preserve">mandatory </w:t>
      </w:r>
      <w:r>
        <w:rPr>
          <w:rFonts w:ascii="Arial" w:hAnsi="Arial" w:cs="Arial"/>
          <w:color w:val="000000"/>
          <w:sz w:val="23"/>
          <w:szCs w:val="23"/>
          <w:lang w:val="en"/>
        </w:rPr>
        <w:t xml:space="preserve">for applicants approved under Extenuating Circumstances. </w:t>
      </w:r>
      <w:r>
        <w:rPr>
          <w:rFonts w:ascii="Arial" w:hAnsi="Arial" w:cs="Arial"/>
          <w:b/>
          <w:bCs/>
          <w:color w:val="000000"/>
          <w:sz w:val="23"/>
          <w:szCs w:val="23"/>
          <w:lang w:val="en"/>
        </w:rPr>
        <w:t xml:space="preserve">Please note </w:t>
      </w:r>
      <w:r>
        <w:rPr>
          <w:rFonts w:ascii="Arial" w:hAnsi="Arial" w:cs="Arial"/>
          <w:color w:val="000000"/>
          <w:sz w:val="23"/>
          <w:szCs w:val="23"/>
          <w:lang w:val="en"/>
        </w:rPr>
        <w:t>that Income based rents should not exceed the market rent.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 xml:space="preserve">Allocation Procedures </w:t>
      </w:r>
    </w:p>
    <w:p w:rsidR="00014BEA" w:rsidRDefault="00014BEA" w:rsidP="00014BEA">
      <w:pPr>
        <w:autoSpaceDE w:val="0"/>
        <w:autoSpaceDN w:val="0"/>
        <w:adjustRightInd w:val="0"/>
        <w:spacing w:after="0"/>
        <w:rPr>
          <w:rFonts w:ascii="Calibri" w:hAnsi="Calibri" w:cs="Calibri"/>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will ensure that it maintains a transparent allocation process that is fair, just and equitable. The </w:t>
      </w:r>
      <w:r>
        <w:rPr>
          <w:rFonts w:ascii="Arial" w:hAnsi="Arial" w:cs="Arial"/>
          <w:highlight w:val="yellow"/>
          <w:lang w:val="en"/>
        </w:rPr>
        <w:t>CEO/Property Manager</w:t>
      </w:r>
      <w:r>
        <w:rPr>
          <w:rFonts w:ascii="Arial" w:hAnsi="Arial" w:cs="Arial"/>
          <w:lang w:val="en"/>
        </w:rPr>
        <w:t xml:space="preserve"> will maintain the Housing Register to ensure it’s updated, accurate and in date order. The Housing Register will also include applications information relating to High Priority Needs.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 xml:space="preserve">Housing Register </w:t>
      </w: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color w:val="000000"/>
          <w:lang w:val="en"/>
        </w:rPr>
        <w:t xml:space="preserve">will maintain a register of applicants to be housed.  The Housing Register should include all applicant details in date order as listed below: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The date of the application;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Household complement/members;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The dates of birth of applicants and all household members;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Age and sex of all household members;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Bedroom category;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Any special needs or cultural requirement which directly affects the design of the house – e.g. modifications as a result of special needs; </w:t>
      </w:r>
    </w:p>
    <w:p w:rsidR="00014BEA" w:rsidRDefault="00014BEA" w:rsidP="00014BEA">
      <w:pPr>
        <w:numPr>
          <w:ilvl w:val="0"/>
          <w:numId w:val="1"/>
        </w:numPr>
        <w:autoSpaceDE w:val="0"/>
        <w:autoSpaceDN w:val="0"/>
        <w:adjustRightInd w:val="0"/>
        <w:spacing w:after="0"/>
        <w:ind w:left="720" w:hanging="360"/>
        <w:rPr>
          <w:rFonts w:ascii="Arial" w:hAnsi="Arial" w:cs="Arial"/>
          <w:color w:val="000000"/>
          <w:lang w:val="en"/>
        </w:rPr>
      </w:pPr>
      <w:r>
        <w:rPr>
          <w:rFonts w:ascii="Arial" w:hAnsi="Arial" w:cs="Arial"/>
          <w:color w:val="000000"/>
          <w:lang w:val="en"/>
        </w:rPr>
        <w:t xml:space="preserve">Any medical conditions - these should include what kind of medical condition, and whether it is long term or short term; </w:t>
      </w:r>
    </w:p>
    <w:p w:rsidR="00014BEA" w:rsidRDefault="00014BEA" w:rsidP="00014BEA">
      <w:pPr>
        <w:numPr>
          <w:ilvl w:val="0"/>
          <w:numId w:val="1"/>
        </w:numPr>
        <w:autoSpaceDE w:val="0"/>
        <w:autoSpaceDN w:val="0"/>
        <w:adjustRightInd w:val="0"/>
        <w:spacing w:after="0"/>
        <w:ind w:left="720" w:hanging="360"/>
        <w:rPr>
          <w:rFonts w:ascii="Arial" w:hAnsi="Arial" w:cs="Arial"/>
          <w:color w:val="000000"/>
          <w:lang w:val="en"/>
        </w:rPr>
      </w:pPr>
      <w:r>
        <w:rPr>
          <w:rFonts w:ascii="Arial" w:hAnsi="Arial" w:cs="Arial"/>
          <w:color w:val="000000"/>
          <w:lang w:val="en"/>
        </w:rPr>
        <w:t xml:space="preserve">Location requirements;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Combined Gross weekly total household income for </w:t>
      </w:r>
      <w:r>
        <w:rPr>
          <w:rFonts w:ascii="Arial" w:hAnsi="Arial" w:cs="Arial"/>
          <w:color w:val="000000"/>
          <w:u w:val="single"/>
          <w:lang w:val="en"/>
        </w:rPr>
        <w:t>all</w:t>
      </w:r>
      <w:r>
        <w:rPr>
          <w:rFonts w:ascii="Arial" w:hAnsi="Arial" w:cs="Arial"/>
          <w:color w:val="000000"/>
          <w:lang w:val="en"/>
        </w:rPr>
        <w:t xml:space="preserve"> income earning/ receiving house members (proof of income such as current </w:t>
      </w:r>
      <w:proofErr w:type="spellStart"/>
      <w:r>
        <w:rPr>
          <w:rFonts w:ascii="Arial" w:hAnsi="Arial" w:cs="Arial"/>
          <w:color w:val="000000"/>
          <w:lang w:val="en"/>
        </w:rPr>
        <w:t>payslips</w:t>
      </w:r>
      <w:proofErr w:type="spellEnd"/>
      <w:r>
        <w:rPr>
          <w:rFonts w:ascii="Arial" w:hAnsi="Arial" w:cs="Arial"/>
          <w:color w:val="000000"/>
          <w:lang w:val="en"/>
        </w:rPr>
        <w:t xml:space="preserve">, group certificates or </w:t>
      </w:r>
      <w:proofErr w:type="spellStart"/>
      <w:r>
        <w:rPr>
          <w:rFonts w:ascii="Arial" w:hAnsi="Arial" w:cs="Arial"/>
          <w:color w:val="000000"/>
          <w:lang w:val="en"/>
        </w:rPr>
        <w:t>Centrelink</w:t>
      </w:r>
      <w:proofErr w:type="spellEnd"/>
      <w:r>
        <w:rPr>
          <w:rFonts w:ascii="Arial" w:hAnsi="Arial" w:cs="Arial"/>
          <w:color w:val="000000"/>
          <w:lang w:val="en"/>
        </w:rPr>
        <w:t xml:space="preserve"> income and asset statement must be provided. If </w:t>
      </w:r>
      <w:r>
        <w:rPr>
          <w:rFonts w:ascii="Arial" w:hAnsi="Arial" w:cs="Arial"/>
          <w:b/>
          <w:bCs/>
          <w:color w:val="000000"/>
          <w:lang w:val="en"/>
        </w:rPr>
        <w:t xml:space="preserve">no </w:t>
      </w:r>
      <w:proofErr w:type="spellStart"/>
      <w:r>
        <w:rPr>
          <w:rFonts w:ascii="Arial" w:hAnsi="Arial" w:cs="Arial"/>
          <w:color w:val="000000"/>
          <w:lang w:val="en"/>
        </w:rPr>
        <w:t>Centrelink</w:t>
      </w:r>
      <w:proofErr w:type="spellEnd"/>
      <w:r>
        <w:rPr>
          <w:rFonts w:ascii="Arial" w:hAnsi="Arial" w:cs="Arial"/>
          <w:color w:val="000000"/>
          <w:lang w:val="en"/>
        </w:rPr>
        <w:t xml:space="preserve"> payments are received then a letter from </w:t>
      </w:r>
      <w:proofErr w:type="spellStart"/>
      <w:r>
        <w:rPr>
          <w:rFonts w:ascii="Arial" w:hAnsi="Arial" w:cs="Arial"/>
          <w:color w:val="000000"/>
          <w:lang w:val="en"/>
        </w:rPr>
        <w:t>Centrelink</w:t>
      </w:r>
      <w:proofErr w:type="spellEnd"/>
      <w:r>
        <w:rPr>
          <w:rFonts w:ascii="Arial" w:hAnsi="Arial" w:cs="Arial"/>
          <w:color w:val="000000"/>
          <w:lang w:val="en"/>
        </w:rPr>
        <w:t xml:space="preserve"> must state nil payments);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Rental history to be provided for all applicants (if applicable)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Current housing circumstances including the owner of their current residence and the reason for their housing need. (A current rent receipt needs to be provided.) </w:t>
      </w:r>
    </w:p>
    <w:p w:rsidR="00014BEA" w:rsidRDefault="00014BEA" w:rsidP="00014BEA">
      <w:pPr>
        <w:autoSpaceDE w:val="0"/>
        <w:autoSpaceDN w:val="0"/>
        <w:adjustRightInd w:val="0"/>
        <w:spacing w:after="0" w:line="240" w:lineRule="auto"/>
        <w:rPr>
          <w:rFonts w:ascii="Arial" w:hAnsi="Arial" w:cs="Arial"/>
          <w:b/>
          <w:bCs/>
          <w:lang w:val="en"/>
        </w:rPr>
      </w:pPr>
      <w:r>
        <w:rPr>
          <w:rFonts w:ascii="Calibri" w:hAnsi="Calibri" w:cs="Calibri"/>
          <w:lang w:val="en"/>
        </w:rPr>
        <w:br w:type="page"/>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lastRenderedPageBreak/>
        <w:t>Housing Register Review</w:t>
      </w:r>
    </w:p>
    <w:p w:rsidR="00014BEA" w:rsidRDefault="00014BEA" w:rsidP="00014BEA">
      <w:pPr>
        <w:tabs>
          <w:tab w:val="left" w:pos="567"/>
        </w:tabs>
        <w:autoSpaceDE w:val="0"/>
        <w:autoSpaceDN w:val="0"/>
        <w:adjustRightInd w:val="0"/>
        <w:spacing w:before="120" w:after="120"/>
        <w:rPr>
          <w:rFonts w:ascii="Arial" w:hAnsi="Arial" w:cs="Arial"/>
          <w:lang w:val="en"/>
        </w:rPr>
      </w:pPr>
      <w:r>
        <w:rPr>
          <w:rFonts w:ascii="Arial" w:hAnsi="Arial" w:cs="Arial"/>
          <w:lang w:val="en"/>
        </w:rPr>
        <w:t xml:space="preserve"> The housing register will be </w:t>
      </w:r>
      <w:proofErr w:type="spellStart"/>
      <w:r>
        <w:rPr>
          <w:rFonts w:ascii="Arial" w:hAnsi="Arial" w:cs="Arial"/>
          <w:lang w:val="en"/>
        </w:rPr>
        <w:t>prioritised</w:t>
      </w:r>
      <w:proofErr w:type="spellEnd"/>
      <w:r>
        <w:rPr>
          <w:rFonts w:ascii="Arial" w:hAnsi="Arial" w:cs="Arial"/>
          <w:lang w:val="en"/>
        </w:rPr>
        <w:t xml:space="preserve"> in date order and include the following information:</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Date of application;</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Name of applicant and household members;</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Date of birth, age and sex of applicant and household members</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Bedroom category</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Location requirements (if available)</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Combined gross weekly total household income</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Rental history to be provided (if applicable)</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 xml:space="preserve">Current housing circumstances </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Board Approval date</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The register must not change in order but new applicants will be added to the end of the list.  The register may be reduced in situations when applicants:</w:t>
      </w:r>
    </w:p>
    <w:p w:rsidR="00014BEA" w:rsidRDefault="00014BEA" w:rsidP="00014BEA">
      <w:pPr>
        <w:numPr>
          <w:ilvl w:val="0"/>
          <w:numId w:val="1"/>
        </w:numPr>
        <w:autoSpaceDE w:val="0"/>
        <w:autoSpaceDN w:val="0"/>
        <w:adjustRightInd w:val="0"/>
        <w:spacing w:after="0"/>
        <w:ind w:left="709" w:hanging="357"/>
        <w:rPr>
          <w:rFonts w:ascii="Arial" w:hAnsi="Arial" w:cs="Arial"/>
          <w:lang w:val="en"/>
        </w:rPr>
      </w:pPr>
      <w:r>
        <w:rPr>
          <w:rFonts w:ascii="Arial" w:hAnsi="Arial" w:cs="Arial"/>
          <w:lang w:val="en"/>
        </w:rPr>
        <w:t>Are no longer requiring housing assistance;</w:t>
      </w:r>
    </w:p>
    <w:p w:rsidR="00014BEA" w:rsidRDefault="00014BEA" w:rsidP="00014BEA">
      <w:pPr>
        <w:numPr>
          <w:ilvl w:val="0"/>
          <w:numId w:val="1"/>
        </w:numPr>
        <w:autoSpaceDE w:val="0"/>
        <w:autoSpaceDN w:val="0"/>
        <w:adjustRightInd w:val="0"/>
        <w:spacing w:after="0"/>
        <w:ind w:left="709" w:hanging="357"/>
        <w:rPr>
          <w:rFonts w:ascii="Arial" w:hAnsi="Arial" w:cs="Arial"/>
          <w:lang w:val="en"/>
        </w:rPr>
      </w:pPr>
      <w:r>
        <w:rPr>
          <w:rFonts w:ascii="Arial" w:hAnsi="Arial" w:cs="Arial"/>
          <w:lang w:val="en"/>
        </w:rPr>
        <w:t>Have been adequately housed;</w:t>
      </w:r>
    </w:p>
    <w:p w:rsidR="00014BEA" w:rsidRDefault="00014BEA" w:rsidP="00014BEA">
      <w:pPr>
        <w:numPr>
          <w:ilvl w:val="0"/>
          <w:numId w:val="1"/>
        </w:numPr>
        <w:autoSpaceDE w:val="0"/>
        <w:autoSpaceDN w:val="0"/>
        <w:adjustRightInd w:val="0"/>
        <w:spacing w:after="0"/>
        <w:ind w:left="709" w:hanging="357"/>
        <w:rPr>
          <w:rFonts w:ascii="Arial" w:hAnsi="Arial" w:cs="Arial"/>
          <w:lang w:val="en"/>
        </w:rPr>
      </w:pPr>
      <w:r>
        <w:rPr>
          <w:rFonts w:ascii="Arial" w:hAnsi="Arial" w:cs="Arial"/>
          <w:lang w:val="en"/>
        </w:rPr>
        <w:t xml:space="preserve">Have requested (in writing) to be removed; and/or </w:t>
      </w:r>
    </w:p>
    <w:p w:rsidR="00014BEA" w:rsidRDefault="00014BEA" w:rsidP="00014BEA">
      <w:pPr>
        <w:numPr>
          <w:ilvl w:val="0"/>
          <w:numId w:val="1"/>
        </w:numPr>
        <w:autoSpaceDE w:val="0"/>
        <w:autoSpaceDN w:val="0"/>
        <w:adjustRightInd w:val="0"/>
        <w:spacing w:after="0"/>
        <w:ind w:left="709" w:hanging="357"/>
        <w:rPr>
          <w:rFonts w:ascii="Arial" w:hAnsi="Arial" w:cs="Arial"/>
          <w:lang w:val="en"/>
        </w:rPr>
      </w:pPr>
      <w:r>
        <w:rPr>
          <w:rFonts w:ascii="Arial" w:hAnsi="Arial" w:cs="Arial"/>
          <w:lang w:val="en"/>
        </w:rPr>
        <w:t>Have passed away (children of the deceased applicant have the option to take the place of their parent on the housing register)</w:t>
      </w:r>
    </w:p>
    <w:p w:rsidR="00984D52" w:rsidRPr="00984D52" w:rsidRDefault="00984D52" w:rsidP="00014BEA">
      <w:pPr>
        <w:numPr>
          <w:ilvl w:val="0"/>
          <w:numId w:val="1"/>
        </w:numPr>
        <w:autoSpaceDE w:val="0"/>
        <w:autoSpaceDN w:val="0"/>
        <w:adjustRightInd w:val="0"/>
        <w:spacing w:after="0"/>
        <w:ind w:left="709" w:hanging="357"/>
        <w:rPr>
          <w:rFonts w:ascii="Arial" w:hAnsi="Arial" w:cs="Arial"/>
          <w:b/>
          <w:color w:val="E36C0A" w:themeColor="accent6" w:themeShade="BF"/>
          <w:lang w:val="en"/>
        </w:rPr>
      </w:pPr>
      <w:proofErr w:type="spellStart"/>
      <w:r w:rsidRPr="00984D52">
        <w:rPr>
          <w:rFonts w:ascii="Arial" w:hAnsi="Arial" w:cs="Arial"/>
          <w:b/>
          <w:color w:val="E36C0A" w:themeColor="accent6" w:themeShade="BF"/>
          <w:lang w:val="en"/>
        </w:rPr>
        <w:t>Carers</w:t>
      </w:r>
      <w:proofErr w:type="spellEnd"/>
      <w:r w:rsidRPr="00984D52">
        <w:rPr>
          <w:rFonts w:ascii="Arial" w:hAnsi="Arial" w:cs="Arial"/>
          <w:b/>
          <w:color w:val="E36C0A" w:themeColor="accent6" w:themeShade="BF"/>
          <w:lang w:val="en"/>
        </w:rPr>
        <w:t xml:space="preserve"> and other non-related members to the deceased are not eligible for tenancy continuation</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applicant will be forwarded an application form every six (6) months to the last provided address. If no updated application is received within </w:t>
      </w:r>
      <w:r>
        <w:rPr>
          <w:rFonts w:ascii="Arial" w:hAnsi="Arial" w:cs="Arial"/>
          <w:highlight w:val="yellow"/>
          <w:lang w:val="en"/>
        </w:rPr>
        <w:t>21 days</w:t>
      </w:r>
      <w:r>
        <w:rPr>
          <w:rFonts w:ascii="Arial" w:hAnsi="Arial" w:cs="Arial"/>
          <w:lang w:val="en"/>
        </w:rPr>
        <w:t xml:space="preserve"> of the date of the letter the applicant will be deemed as no longer requiring housing and removed from the register. </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 xml:space="preserve">The Housing Register will be reviewed every six (6) months by the Board and approved at a Board meeting.  The changes to the Housing Register and Proposed High Priority Need Applicants must be endorsed at a legally constituted meeting.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High Priority Needs</w:t>
      </w:r>
    </w:p>
    <w:p w:rsidR="00E15EAC" w:rsidRDefault="00014BEA" w:rsidP="00014BEA">
      <w:pPr>
        <w:tabs>
          <w:tab w:val="left" w:pos="709"/>
        </w:tabs>
        <w:autoSpaceDE w:val="0"/>
        <w:autoSpaceDN w:val="0"/>
        <w:adjustRightInd w:val="0"/>
        <w:spacing w:after="0"/>
        <w:rPr>
          <w:rFonts w:ascii="Arial" w:hAnsi="Arial" w:cs="Arial"/>
          <w:lang w:val="en"/>
        </w:rPr>
      </w:pPr>
      <w:r>
        <w:rPr>
          <w:rFonts w:ascii="Arial" w:hAnsi="Arial" w:cs="Arial"/>
          <w:lang w:val="en"/>
        </w:rPr>
        <w:t xml:space="preserve">Through the application profile assessment process,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may identify applicants with high priority needs which may be a range of circumstances that could place the applicant (or family unit) at an increased risk of harm or adversity.  High priority needs could include circumstances such as family violence or serious health problems that may escalate without urgent suitable housing.  Any request must be substantiated with written supporting documentation.</w:t>
      </w:r>
      <w:r w:rsidR="00E15EAC">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before="120" w:after="120"/>
        <w:rPr>
          <w:rFonts w:ascii="Arial" w:hAnsi="Arial" w:cs="Arial"/>
          <w:color w:val="000000"/>
          <w:lang w:val="en"/>
        </w:rPr>
      </w:pPr>
      <w:r>
        <w:rPr>
          <w:rFonts w:ascii="Arial" w:hAnsi="Arial" w:cs="Arial"/>
          <w:b/>
          <w:bCs/>
          <w:color w:val="000000"/>
          <w:lang w:val="en"/>
        </w:rPr>
        <w:lastRenderedPageBreak/>
        <w:t xml:space="preserve">Acceptable Documentation for High Priority Needs </w:t>
      </w:r>
    </w:p>
    <w:p w:rsidR="00014BEA" w:rsidRDefault="00014BEA" w:rsidP="00014BEA">
      <w:pPr>
        <w:autoSpaceDE w:val="0"/>
        <w:autoSpaceDN w:val="0"/>
        <w:adjustRightInd w:val="0"/>
        <w:spacing w:before="120" w:after="120"/>
        <w:rPr>
          <w:rFonts w:ascii="Arial" w:hAnsi="Arial" w:cs="Arial"/>
          <w:color w:val="000000"/>
          <w:lang w:val="en"/>
        </w:rPr>
      </w:pPr>
      <w:proofErr w:type="gramStart"/>
      <w:r>
        <w:rPr>
          <w:rFonts w:ascii="Arial" w:hAnsi="Arial" w:cs="Arial"/>
          <w:color w:val="000000"/>
          <w:lang w:val="en"/>
        </w:rPr>
        <w:t>A</w:t>
      </w:r>
      <w:proofErr w:type="gramEnd"/>
      <w:r>
        <w:rPr>
          <w:rFonts w:ascii="Arial" w:hAnsi="Arial" w:cs="Arial"/>
          <w:color w:val="000000"/>
          <w:lang w:val="en"/>
        </w:rPr>
        <w:t xml:space="preserve"> applicant who is to be considered for High Priority Needs accommodation must provide one or more of the following documents: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Police reports </w:t>
      </w:r>
    </w:p>
    <w:p w:rsidR="00E15EAC" w:rsidRPr="00E15EAC" w:rsidRDefault="00014BEA" w:rsidP="00E15EAC">
      <w:pPr>
        <w:numPr>
          <w:ilvl w:val="0"/>
          <w:numId w:val="1"/>
        </w:numPr>
        <w:autoSpaceDE w:val="0"/>
        <w:autoSpaceDN w:val="0"/>
        <w:adjustRightInd w:val="0"/>
        <w:spacing w:after="0"/>
        <w:ind w:left="720" w:hanging="360"/>
        <w:jc w:val="both"/>
        <w:rPr>
          <w:rFonts w:ascii="Arial" w:hAnsi="Arial" w:cs="Arial"/>
          <w:color w:val="000000"/>
          <w:lang w:val="en"/>
        </w:rPr>
      </w:pPr>
      <w:r w:rsidRPr="00E15EAC">
        <w:rPr>
          <w:rFonts w:ascii="Arial" w:hAnsi="Arial" w:cs="Arial"/>
          <w:color w:val="000000"/>
          <w:lang w:val="en"/>
        </w:rPr>
        <w:t xml:space="preserve">Current Apprehended Violence Order (protecting the applicant) </w:t>
      </w:r>
      <w:r w:rsidR="00E15EAC" w:rsidRPr="00E15EAC">
        <w:rPr>
          <w:rFonts w:ascii="Arial" w:hAnsi="Arial" w:cs="Arial"/>
          <w:color w:val="000000"/>
          <w:lang w:val="en"/>
        </w:rPr>
        <w:t xml:space="preserve">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Report or letter from a specialist, health care worker such as a community nurse, occupational therapist or physiotherapist, a psychiatrist or mental health worker, support </w:t>
      </w:r>
      <w:proofErr w:type="spellStart"/>
      <w:r>
        <w:rPr>
          <w:rFonts w:ascii="Arial" w:hAnsi="Arial" w:cs="Arial"/>
          <w:color w:val="000000"/>
          <w:lang w:val="en"/>
        </w:rPr>
        <w:t>organisation</w:t>
      </w:r>
      <w:proofErr w:type="spellEnd"/>
      <w:r>
        <w:rPr>
          <w:rFonts w:ascii="Arial" w:hAnsi="Arial" w:cs="Arial"/>
          <w:color w:val="000000"/>
          <w:lang w:val="en"/>
        </w:rPr>
        <w:t xml:space="preserve"> such as Home care, aged care assessment team </w:t>
      </w:r>
    </w:p>
    <w:p w:rsidR="00014BEA" w:rsidRDefault="00014BEA" w:rsidP="00014BEA">
      <w:pPr>
        <w:numPr>
          <w:ilvl w:val="0"/>
          <w:numId w:val="1"/>
        </w:numPr>
        <w:autoSpaceDE w:val="0"/>
        <w:autoSpaceDN w:val="0"/>
        <w:adjustRightInd w:val="0"/>
        <w:spacing w:after="0"/>
        <w:ind w:left="720" w:hanging="360"/>
        <w:jc w:val="both"/>
        <w:rPr>
          <w:rFonts w:ascii="Arial" w:hAnsi="Arial" w:cs="Arial"/>
          <w:color w:val="000000"/>
          <w:lang w:val="en"/>
        </w:rPr>
      </w:pPr>
      <w:r>
        <w:rPr>
          <w:rFonts w:ascii="Arial" w:hAnsi="Arial" w:cs="Arial"/>
          <w:color w:val="000000"/>
          <w:lang w:val="en"/>
        </w:rPr>
        <w:t xml:space="preserve">Reports/ letters from an advocate, social worker or community support agency such as an Aboriginal Community Controlled </w:t>
      </w:r>
      <w:proofErr w:type="spellStart"/>
      <w:r>
        <w:rPr>
          <w:rFonts w:ascii="Arial" w:hAnsi="Arial" w:cs="Arial"/>
          <w:color w:val="000000"/>
          <w:lang w:val="en"/>
        </w:rPr>
        <w:t>organisation</w:t>
      </w:r>
      <w:proofErr w:type="spellEnd"/>
      <w:r>
        <w:rPr>
          <w:rFonts w:ascii="Arial" w:hAnsi="Arial" w:cs="Arial"/>
          <w:color w:val="000000"/>
          <w:lang w:val="en"/>
        </w:rPr>
        <w:t xml:space="preserve">, a refuge, or Community Centre.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Allocation</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Where a property becomes available the Board will: </w:t>
      </w:r>
    </w:p>
    <w:p w:rsidR="00014BEA" w:rsidRDefault="00014BEA" w:rsidP="00014BEA">
      <w:pPr>
        <w:numPr>
          <w:ilvl w:val="0"/>
          <w:numId w:val="1"/>
        </w:numPr>
        <w:tabs>
          <w:tab w:val="left" w:pos="851"/>
        </w:tabs>
        <w:autoSpaceDE w:val="0"/>
        <w:autoSpaceDN w:val="0"/>
        <w:adjustRightInd w:val="0"/>
        <w:spacing w:after="0"/>
        <w:ind w:left="851" w:hanging="360"/>
        <w:rPr>
          <w:rFonts w:ascii="Arial" w:hAnsi="Arial" w:cs="Arial"/>
          <w:lang w:val="en"/>
        </w:rPr>
      </w:pPr>
      <w:r>
        <w:rPr>
          <w:rFonts w:ascii="Arial" w:hAnsi="Arial" w:cs="Arial"/>
          <w:lang w:val="en"/>
        </w:rPr>
        <w:t>Ensure that preference is given to the next suitable applicant as per the Housing Register; and</w:t>
      </w:r>
    </w:p>
    <w:p w:rsidR="00014BEA" w:rsidRDefault="00014BEA" w:rsidP="00014BEA">
      <w:pPr>
        <w:numPr>
          <w:ilvl w:val="0"/>
          <w:numId w:val="1"/>
        </w:numPr>
        <w:tabs>
          <w:tab w:val="left" w:pos="851"/>
        </w:tabs>
        <w:autoSpaceDE w:val="0"/>
        <w:autoSpaceDN w:val="0"/>
        <w:adjustRightInd w:val="0"/>
        <w:spacing w:after="0"/>
        <w:ind w:left="851" w:hanging="360"/>
        <w:rPr>
          <w:rFonts w:ascii="Arial" w:hAnsi="Arial" w:cs="Arial"/>
          <w:lang w:val="en"/>
        </w:rPr>
      </w:pPr>
      <w:r>
        <w:rPr>
          <w:rFonts w:ascii="Arial" w:hAnsi="Arial" w:cs="Arial"/>
          <w:lang w:val="en"/>
        </w:rPr>
        <w:t xml:space="preserve">Confirm that the house in question suits the needs of the applicant </w:t>
      </w:r>
    </w:p>
    <w:p w:rsidR="00014BEA" w:rsidRDefault="00014BEA" w:rsidP="00014BEA">
      <w:pPr>
        <w:tabs>
          <w:tab w:val="left" w:pos="709"/>
        </w:tabs>
        <w:autoSpaceDE w:val="0"/>
        <w:autoSpaceDN w:val="0"/>
        <w:adjustRightInd w:val="0"/>
        <w:spacing w:after="0"/>
        <w:rPr>
          <w:rFonts w:ascii="Arial" w:hAnsi="Arial" w:cs="Arial"/>
          <w:lang w:val="en"/>
        </w:rPr>
      </w:pPr>
    </w:p>
    <w:p w:rsidR="00014BEA" w:rsidRDefault="00014BEA" w:rsidP="00014BEA">
      <w:pPr>
        <w:tabs>
          <w:tab w:val="left" w:pos="709"/>
        </w:tabs>
        <w:autoSpaceDE w:val="0"/>
        <w:autoSpaceDN w:val="0"/>
        <w:adjustRightInd w:val="0"/>
        <w:spacing w:after="0"/>
        <w:rPr>
          <w:rFonts w:ascii="Arial" w:hAnsi="Arial" w:cs="Arial"/>
          <w:lang w:val="en"/>
        </w:rPr>
      </w:pPr>
      <w:r>
        <w:rPr>
          <w:rFonts w:ascii="Arial" w:hAnsi="Arial" w:cs="Arial"/>
          <w:lang w:val="en"/>
        </w:rPr>
        <w:t xml:space="preserve">Once approved, the property will be offered to the applicant at the top of the relevant list. </w:t>
      </w:r>
    </w:p>
    <w:p w:rsidR="00014BEA" w:rsidRDefault="00014BEA" w:rsidP="00014BEA">
      <w:pPr>
        <w:numPr>
          <w:ilvl w:val="0"/>
          <w:numId w:val="1"/>
        </w:numPr>
        <w:tabs>
          <w:tab w:val="left" w:pos="851"/>
        </w:tabs>
        <w:autoSpaceDE w:val="0"/>
        <w:autoSpaceDN w:val="0"/>
        <w:adjustRightInd w:val="0"/>
        <w:spacing w:after="0"/>
        <w:ind w:left="851" w:hanging="360"/>
        <w:rPr>
          <w:rFonts w:ascii="Arial" w:hAnsi="Arial" w:cs="Arial"/>
          <w:lang w:val="en"/>
        </w:rPr>
      </w:pPr>
      <w:r>
        <w:rPr>
          <w:rFonts w:ascii="Arial" w:hAnsi="Arial" w:cs="Arial"/>
          <w:lang w:val="en"/>
        </w:rPr>
        <w:t xml:space="preserve">Applicants will be notified of an offer in writing.  If a response is not received within 14 days of the offer, the applicant is deemed to have refused the offer. </w:t>
      </w:r>
    </w:p>
    <w:p w:rsidR="00014BEA" w:rsidRDefault="00014BEA" w:rsidP="00014BEA">
      <w:pPr>
        <w:numPr>
          <w:ilvl w:val="0"/>
          <w:numId w:val="1"/>
        </w:numPr>
        <w:tabs>
          <w:tab w:val="left" w:pos="851"/>
        </w:tabs>
        <w:autoSpaceDE w:val="0"/>
        <w:autoSpaceDN w:val="0"/>
        <w:adjustRightInd w:val="0"/>
        <w:spacing w:after="0"/>
        <w:ind w:left="851" w:hanging="360"/>
        <w:rPr>
          <w:rFonts w:ascii="Arial" w:hAnsi="Arial" w:cs="Arial"/>
          <w:lang w:val="en"/>
        </w:rPr>
      </w:pPr>
      <w:r>
        <w:rPr>
          <w:rFonts w:ascii="Arial" w:hAnsi="Arial" w:cs="Arial"/>
          <w:lang w:val="en"/>
        </w:rPr>
        <w:t xml:space="preserve">Applicants will have only one (1) offer.  Applicants who refuse an offer will need to put the reason in writing.  They will be taken off the list, unless the property is unsuitable due to disability or health reasons.  This must be supported by specialist medical documentation. </w:t>
      </w:r>
    </w:p>
    <w:p w:rsidR="00014BEA" w:rsidRDefault="00014BEA" w:rsidP="00014BEA">
      <w:pPr>
        <w:numPr>
          <w:ilvl w:val="0"/>
          <w:numId w:val="1"/>
        </w:numPr>
        <w:tabs>
          <w:tab w:val="left" w:pos="851"/>
        </w:tabs>
        <w:autoSpaceDE w:val="0"/>
        <w:autoSpaceDN w:val="0"/>
        <w:adjustRightInd w:val="0"/>
        <w:spacing w:after="0"/>
        <w:ind w:left="851" w:hanging="360"/>
        <w:rPr>
          <w:rFonts w:ascii="Arial" w:hAnsi="Arial" w:cs="Arial"/>
          <w:lang w:val="en"/>
        </w:rPr>
      </w:pPr>
      <w:r>
        <w:rPr>
          <w:rFonts w:ascii="Arial" w:hAnsi="Arial" w:cs="Arial"/>
          <w:lang w:val="en"/>
        </w:rPr>
        <w:t xml:space="preserve">If an applicant has a previous debt for non-payment of rent or damages they may not be considered for future housing or maybe required to enter into special conditions under the Residential Tenancy Agreement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Suitable/appropriate Housing Type</w:t>
      </w:r>
    </w:p>
    <w:p w:rsidR="00014BEA" w:rsidRDefault="00014BEA" w:rsidP="00014BEA">
      <w:pPr>
        <w:autoSpaceDE w:val="0"/>
        <w:autoSpaceDN w:val="0"/>
        <w:adjustRightInd w:val="0"/>
        <w:spacing w:after="0"/>
        <w:jc w:val="both"/>
        <w:rPr>
          <w:rFonts w:ascii="Arial" w:hAnsi="Arial" w:cs="Arial"/>
          <w:color w:val="000000"/>
          <w:lang w:val="en"/>
        </w:rPr>
      </w:pPr>
      <w:proofErr w:type="gramStart"/>
      <w:r>
        <w:rPr>
          <w:rFonts w:ascii="Arial" w:hAnsi="Arial" w:cs="Arial"/>
          <w:color w:val="000000"/>
          <w:lang w:val="en"/>
        </w:rPr>
        <w:t xml:space="preserve">As part of the allocation process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color w:val="000000"/>
          <w:lang w:val="en"/>
        </w:rPr>
        <w:t>will ensure that the applicants are matched to dwellings that are appropriate to their needs and where possible, their preferences.</w:t>
      </w:r>
      <w:proofErr w:type="gramEnd"/>
      <w:r>
        <w:rPr>
          <w:rFonts w:ascii="Arial" w:hAnsi="Arial" w:cs="Arial"/>
          <w:color w:val="00000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000000"/>
          <w:lang w:val="en"/>
        </w:rPr>
        <w:t xml:space="preserve"> will carefully consider the individual characteristics of applicants, their needs and preferences to the type of particular dwellings in matching the housing needs for a successful allocation. </w:t>
      </w:r>
    </w:p>
    <w:p w:rsidR="00014BEA" w:rsidRDefault="00014BEA" w:rsidP="00014BEA">
      <w:pPr>
        <w:autoSpaceDE w:val="0"/>
        <w:autoSpaceDN w:val="0"/>
        <w:adjustRightInd w:val="0"/>
        <w:spacing w:after="0"/>
        <w:jc w:val="both"/>
        <w:rPr>
          <w:rFonts w:ascii="Arial" w:hAnsi="Arial" w:cs="Arial"/>
          <w:color w:val="000000"/>
          <w:lang w:val="en"/>
        </w:rPr>
      </w:pPr>
    </w:p>
    <w:p w:rsidR="00014BEA" w:rsidRDefault="00C5588A" w:rsidP="00014BEA">
      <w:pPr>
        <w:autoSpaceDE w:val="0"/>
        <w:autoSpaceDN w:val="0"/>
        <w:adjustRightInd w:val="0"/>
        <w:spacing w:after="0"/>
        <w:jc w:val="both"/>
        <w:rPr>
          <w:rFonts w:ascii="Arial" w:hAnsi="Arial" w:cs="Arial"/>
          <w:color w:val="000000"/>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color w:val="000000"/>
          <w:lang w:val="en"/>
        </w:rPr>
        <w:t xml:space="preserve">will allocate dwellings that are appropriate to the household size. This means that households will not be allocated dwellings where more than one (1) extra or spare bedroom is unoccupied. In circumstances where there is unavailability of suitable/ required properties available, the applicant may be allocated a larger dwelling. This exception would require documentation to support such claims. </w:t>
      </w:r>
    </w:p>
    <w:p w:rsidR="00E15EAC" w:rsidRDefault="00E15EAC">
      <w:pPr>
        <w:rPr>
          <w:rFonts w:ascii="Arial" w:hAnsi="Arial" w:cs="Arial"/>
          <w:color w:val="000000"/>
          <w:lang w:val="en"/>
        </w:rPr>
      </w:pPr>
      <w:r>
        <w:rPr>
          <w:rFonts w:ascii="Arial" w:hAnsi="Arial" w:cs="Arial"/>
          <w:color w:val="000000"/>
          <w:lang w:val="en"/>
        </w:rPr>
        <w:br w:type="page"/>
      </w:r>
    </w:p>
    <w:p w:rsidR="00014BEA" w:rsidRDefault="00014BEA" w:rsidP="00014BEA">
      <w:pPr>
        <w:autoSpaceDE w:val="0"/>
        <w:autoSpaceDN w:val="0"/>
        <w:adjustRightInd w:val="0"/>
        <w:spacing w:after="0"/>
        <w:jc w:val="both"/>
        <w:rPr>
          <w:rFonts w:ascii="Arial" w:hAnsi="Arial" w:cs="Arial"/>
          <w:color w:val="000000"/>
          <w:lang w:val="en"/>
        </w:rPr>
      </w:pPr>
      <w:r>
        <w:rPr>
          <w:rFonts w:ascii="Arial" w:hAnsi="Arial" w:cs="Arial"/>
          <w:color w:val="000000"/>
          <w:lang w:val="en"/>
        </w:rPr>
        <w:lastRenderedPageBreak/>
        <w:t xml:space="preserve">To ensure that availability is </w:t>
      </w:r>
      <w:proofErr w:type="spellStart"/>
      <w:r>
        <w:rPr>
          <w:rFonts w:ascii="Arial" w:hAnsi="Arial" w:cs="Arial"/>
          <w:color w:val="000000"/>
          <w:lang w:val="en"/>
        </w:rPr>
        <w:t>maximised</w:t>
      </w:r>
      <w:proofErr w:type="spellEnd"/>
      <w:r>
        <w:rPr>
          <w:rFonts w:ascii="Arial" w:hAnsi="Arial" w:cs="Arial"/>
          <w:color w:val="00000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color w:val="000000"/>
          <w:lang w:val="en"/>
        </w:rPr>
        <w:t>will only make {</w:t>
      </w:r>
      <w:r>
        <w:rPr>
          <w:rFonts w:ascii="Arial" w:hAnsi="Arial" w:cs="Arial"/>
          <w:color w:val="000000"/>
          <w:highlight w:val="yellow"/>
          <w:lang w:val="en"/>
        </w:rPr>
        <w:t>X offers</w:t>
      </w:r>
      <w:r>
        <w:rPr>
          <w:rFonts w:ascii="Arial" w:hAnsi="Arial" w:cs="Arial"/>
          <w:color w:val="000000"/>
          <w:lang w:val="en"/>
        </w:rPr>
        <w:t>} to each applicant before their application is placed at the bottom of the waiting list.</w:t>
      </w:r>
    </w:p>
    <w:p w:rsidR="00014BEA" w:rsidRDefault="00014BEA" w:rsidP="00014BEA">
      <w:pPr>
        <w:tabs>
          <w:tab w:val="left" w:pos="567"/>
        </w:tabs>
        <w:autoSpaceDE w:val="0"/>
        <w:autoSpaceDN w:val="0"/>
        <w:adjustRightInd w:val="0"/>
        <w:spacing w:after="0" w:line="240" w:lineRule="auto"/>
        <w:rPr>
          <w:rFonts w:ascii="Calibri" w:hAnsi="Calibri" w:cs="Calibri"/>
          <w:sz w:val="24"/>
          <w:szCs w:val="24"/>
          <w:lang w:val="en"/>
        </w:rPr>
      </w:pPr>
    </w:p>
    <w:p w:rsidR="00014BEA" w:rsidRDefault="00014BEA" w:rsidP="00014BEA">
      <w:pPr>
        <w:tabs>
          <w:tab w:val="left" w:pos="567"/>
        </w:tabs>
        <w:autoSpaceDE w:val="0"/>
        <w:autoSpaceDN w:val="0"/>
        <w:adjustRightInd w:val="0"/>
        <w:spacing w:after="0" w:line="240" w:lineRule="auto"/>
        <w:rPr>
          <w:rFonts w:ascii="Arial" w:hAnsi="Arial" w:cs="Arial"/>
          <w:lang w:val="en"/>
        </w:rPr>
      </w:pPr>
      <w:r>
        <w:rPr>
          <w:rFonts w:ascii="Arial" w:hAnsi="Arial" w:cs="Arial"/>
          <w:lang w:val="en"/>
        </w:rPr>
        <w:t>The following table outlines the bedroom category</w:t>
      </w:r>
    </w:p>
    <w:p w:rsidR="00014BEA" w:rsidRDefault="00014BEA" w:rsidP="00014BEA">
      <w:pPr>
        <w:autoSpaceDE w:val="0"/>
        <w:autoSpaceDN w:val="0"/>
        <w:adjustRightInd w:val="0"/>
        <w:spacing w:after="0"/>
        <w:ind w:left="142"/>
        <w:rPr>
          <w:rFonts w:ascii="Arial" w:hAnsi="Arial" w:cs="Arial"/>
          <w:lang w:val="en"/>
        </w:rPr>
      </w:pPr>
    </w:p>
    <w:tbl>
      <w:tblPr>
        <w:tblW w:w="0" w:type="auto"/>
        <w:tblInd w:w="250" w:type="dxa"/>
        <w:tblLayout w:type="fixed"/>
        <w:tblLook w:val="0000" w:firstRow="0" w:lastRow="0" w:firstColumn="0" w:lastColumn="0" w:noHBand="0" w:noVBand="0"/>
      </w:tblPr>
      <w:tblGrid>
        <w:gridCol w:w="4555"/>
        <w:gridCol w:w="4545"/>
      </w:tblGrid>
      <w:tr w:rsidR="00014BEA">
        <w:trPr>
          <w:trHeight w:val="1"/>
        </w:trPr>
        <w:tc>
          <w:tcPr>
            <w:tcW w:w="455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Couples</w:t>
            </w:r>
          </w:p>
        </w:tc>
        <w:tc>
          <w:tcPr>
            <w:tcW w:w="454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1 room</w:t>
            </w:r>
          </w:p>
        </w:tc>
      </w:tr>
      <w:tr w:rsidR="00014BEA">
        <w:trPr>
          <w:trHeight w:val="1"/>
        </w:trPr>
        <w:tc>
          <w:tcPr>
            <w:tcW w:w="455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 xml:space="preserve">1 or 2 Adults + single adult or </w:t>
            </w:r>
            <w:proofErr w:type="spellStart"/>
            <w:r>
              <w:rPr>
                <w:rFonts w:ascii="Arial" w:hAnsi="Arial" w:cs="Arial"/>
                <w:lang w:val="en"/>
              </w:rPr>
              <w:t>dependant</w:t>
            </w:r>
            <w:proofErr w:type="spellEnd"/>
            <w:r>
              <w:rPr>
                <w:rFonts w:ascii="Arial" w:hAnsi="Arial" w:cs="Arial"/>
                <w:lang w:val="en"/>
              </w:rPr>
              <w:t xml:space="preserve"> over 13 years</w:t>
            </w:r>
          </w:p>
        </w:tc>
        <w:tc>
          <w:tcPr>
            <w:tcW w:w="454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2 rooms</w:t>
            </w:r>
          </w:p>
        </w:tc>
      </w:tr>
      <w:tr w:rsidR="00014BEA">
        <w:trPr>
          <w:trHeight w:val="1"/>
        </w:trPr>
        <w:tc>
          <w:tcPr>
            <w:tcW w:w="455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1 or 2 Adults + 2 children of the same sex under 13 years</w:t>
            </w:r>
          </w:p>
        </w:tc>
        <w:tc>
          <w:tcPr>
            <w:tcW w:w="454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2 rooms</w:t>
            </w:r>
          </w:p>
        </w:tc>
      </w:tr>
      <w:tr w:rsidR="00014BEA">
        <w:trPr>
          <w:trHeight w:val="1"/>
        </w:trPr>
        <w:tc>
          <w:tcPr>
            <w:tcW w:w="455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 xml:space="preserve">1 or 2 Adults + 2 children of the opposite sex if both under 7 years </w:t>
            </w:r>
          </w:p>
        </w:tc>
        <w:tc>
          <w:tcPr>
            <w:tcW w:w="454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2 rooms</w:t>
            </w:r>
          </w:p>
        </w:tc>
      </w:tr>
      <w:tr w:rsidR="00014BEA">
        <w:trPr>
          <w:trHeight w:val="1"/>
        </w:trPr>
        <w:tc>
          <w:tcPr>
            <w:tcW w:w="455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1 or 2 Adults + 2 children of the opposite sex if both over 7 years</w:t>
            </w:r>
          </w:p>
        </w:tc>
        <w:tc>
          <w:tcPr>
            <w:tcW w:w="454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3 rooms</w:t>
            </w:r>
          </w:p>
        </w:tc>
      </w:tr>
    </w:tbl>
    <w:p w:rsidR="00014BEA" w:rsidRDefault="00014BEA" w:rsidP="00014BEA">
      <w:pPr>
        <w:tabs>
          <w:tab w:val="left" w:pos="4253"/>
        </w:tabs>
        <w:autoSpaceDE w:val="0"/>
        <w:autoSpaceDN w:val="0"/>
        <w:adjustRightInd w:val="0"/>
        <w:spacing w:after="0"/>
        <w:rPr>
          <w:rFonts w:ascii="Calibri" w:hAnsi="Calibri" w:cs="Calibri"/>
          <w:sz w:val="24"/>
          <w:szCs w:val="24"/>
          <w:lang w:val="en"/>
        </w:rPr>
      </w:pPr>
      <w:r>
        <w:rPr>
          <w:rFonts w:ascii="Calibri" w:hAnsi="Calibri" w:cs="Calibri"/>
          <w:sz w:val="24"/>
          <w:szCs w:val="24"/>
          <w:lang w:val="en"/>
        </w:rPr>
        <w:br/>
      </w:r>
    </w:p>
    <w:p w:rsidR="00014BEA" w:rsidRDefault="00014BEA" w:rsidP="00014BEA">
      <w:pPr>
        <w:tabs>
          <w:tab w:val="left" w:pos="4253"/>
        </w:tabs>
        <w:autoSpaceDE w:val="0"/>
        <w:autoSpaceDN w:val="0"/>
        <w:adjustRightInd w:val="0"/>
        <w:spacing w:after="0"/>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will recommend to the Board applicant/s from the Housing Register or High Priority Need Register that are eligible under the bedroom category and in relation to the relevant waiting list.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Confidentiality</w:t>
      </w:r>
    </w:p>
    <w:p w:rsidR="00014BEA" w:rsidRDefault="00014BEA" w:rsidP="00014BEA">
      <w:pPr>
        <w:autoSpaceDE w:val="0"/>
        <w:autoSpaceDN w:val="0"/>
        <w:adjustRightInd w:val="0"/>
        <w:spacing w:after="0"/>
        <w:rPr>
          <w:rFonts w:ascii="Arial" w:hAnsi="Arial" w:cs="Arial"/>
          <w:color w:val="000000"/>
          <w:lang w:val="en"/>
        </w:rPr>
      </w:pPr>
      <w:r>
        <w:rPr>
          <w:rFonts w:ascii="Arial" w:hAnsi="Arial" w:cs="Arial"/>
          <w:color w:val="000000"/>
          <w:lang w:val="en"/>
        </w:rPr>
        <w:t>Employees and/or Board members must not use confidential information gained as part of their duties and insure their knowledge, skills and competencies suffice to discharge their responsibilities.</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014BEA">
      <w:pPr>
        <w:autoSpaceDE w:val="0"/>
        <w:autoSpaceDN w:val="0"/>
        <w:adjustRightInd w:val="0"/>
        <w:spacing w:after="0"/>
        <w:rPr>
          <w:rFonts w:ascii="Arial" w:hAnsi="Arial" w:cs="Arial"/>
          <w:i/>
          <w:iCs/>
          <w:color w:val="000000"/>
          <w:lang w:val="en"/>
        </w:rPr>
      </w:pPr>
      <w:r>
        <w:rPr>
          <w:rFonts w:ascii="Arial" w:hAnsi="Arial" w:cs="Arial"/>
          <w:color w:val="000000"/>
          <w:lang w:val="en"/>
        </w:rPr>
        <w:t xml:space="preserve">All applicants will be treated with the strictest of confidence and the </w:t>
      </w:r>
      <w:proofErr w:type="spellStart"/>
      <w:r>
        <w:rPr>
          <w:rFonts w:ascii="Arial" w:hAnsi="Arial" w:cs="Arial"/>
          <w:color w:val="000000"/>
          <w:lang w:val="en"/>
        </w:rPr>
        <w:t>organisation</w:t>
      </w:r>
      <w:proofErr w:type="spellEnd"/>
      <w:r>
        <w:rPr>
          <w:rFonts w:ascii="Arial" w:hAnsi="Arial" w:cs="Arial"/>
          <w:color w:val="000000"/>
          <w:lang w:val="en"/>
        </w:rPr>
        <w:t xml:space="preserve"> will adhere to the </w:t>
      </w:r>
      <w:r>
        <w:rPr>
          <w:rFonts w:ascii="Arial" w:hAnsi="Arial" w:cs="Arial"/>
          <w:i/>
          <w:iCs/>
          <w:color w:val="000000"/>
          <w:lang w:val="en"/>
        </w:rPr>
        <w:t>Privacy and Personal Information and Protection Act 1998 (NSW)</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014BEA">
      <w:pPr>
        <w:autoSpaceDE w:val="0"/>
        <w:autoSpaceDN w:val="0"/>
        <w:adjustRightInd w:val="0"/>
        <w:spacing w:after="0"/>
        <w:rPr>
          <w:rFonts w:ascii="Arial" w:hAnsi="Arial" w:cs="Arial"/>
          <w:color w:val="000000"/>
          <w:lang w:val="en"/>
        </w:rPr>
      </w:pPr>
      <w:r>
        <w:rPr>
          <w:rFonts w:ascii="Arial" w:hAnsi="Arial" w:cs="Arial"/>
          <w:color w:val="000000"/>
          <w:lang w:val="en"/>
        </w:rPr>
        <w:t xml:space="preserve">Particular care is required when discussing or dealing with any matters that the Board has resolved. All employees and Board members must ensure to adhere to the Code of Conduct, Conflict of Interest and Confidentiality policies of the </w:t>
      </w:r>
      <w:proofErr w:type="spellStart"/>
      <w:r>
        <w:rPr>
          <w:rFonts w:ascii="Arial" w:hAnsi="Arial" w:cs="Arial"/>
          <w:color w:val="000000"/>
          <w:lang w:val="en"/>
        </w:rPr>
        <w:t>organisations</w:t>
      </w:r>
      <w:proofErr w:type="spellEnd"/>
      <w:r>
        <w:rPr>
          <w:rFonts w:ascii="Arial" w:hAnsi="Arial" w:cs="Arial"/>
          <w:color w:val="000000"/>
          <w:lang w:val="en"/>
        </w:rPr>
        <w:t xml:space="preserve">. </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014BEA">
      <w:pPr>
        <w:autoSpaceDE w:val="0"/>
        <w:autoSpaceDN w:val="0"/>
        <w:adjustRightInd w:val="0"/>
        <w:spacing w:after="0"/>
        <w:rPr>
          <w:rFonts w:ascii="Arial" w:hAnsi="Arial" w:cs="Arial"/>
          <w:i/>
          <w:iCs/>
          <w:color w:val="000000"/>
          <w:sz w:val="20"/>
          <w:szCs w:val="20"/>
          <w:lang w:val="en"/>
        </w:rPr>
      </w:pPr>
      <w:r>
        <w:rPr>
          <w:rFonts w:ascii="Arial" w:hAnsi="Arial" w:cs="Arial"/>
          <w:i/>
          <w:iCs/>
          <w:color w:val="000000"/>
          <w:sz w:val="20"/>
          <w:szCs w:val="20"/>
          <w:lang w:val="en"/>
        </w:rPr>
        <w:t>Refer to Board Code of Conduct, Code of Conduct for Staff, Volunteers, Contractors, Conflict of Interest and Board Confidentiality policies</w:t>
      </w:r>
    </w:p>
    <w:p w:rsidR="00014BEA" w:rsidRDefault="00014BEA" w:rsidP="00014BEA">
      <w:pPr>
        <w:autoSpaceDE w:val="0"/>
        <w:autoSpaceDN w:val="0"/>
        <w:adjustRightInd w:val="0"/>
        <w:spacing w:after="0" w:line="240" w:lineRule="auto"/>
        <w:rPr>
          <w:rFonts w:ascii="Calibri" w:hAnsi="Calibri" w:cs="Calibri"/>
          <w:lang w:val="en"/>
        </w:rPr>
      </w:pPr>
    </w:p>
    <w:p w:rsidR="00014BEA" w:rsidRDefault="00014BEA" w:rsidP="00014BEA">
      <w:pPr>
        <w:autoSpaceDE w:val="0"/>
        <w:autoSpaceDN w:val="0"/>
        <w:adjustRightInd w:val="0"/>
        <w:spacing w:after="0" w:line="240" w:lineRule="auto"/>
        <w:rPr>
          <w:rFonts w:ascii="Arial" w:hAnsi="Arial" w:cs="Arial"/>
          <w:b/>
          <w:bCs/>
          <w:sz w:val="24"/>
          <w:szCs w:val="24"/>
          <w:lang w:val="en"/>
        </w:rPr>
      </w:pPr>
      <w:r>
        <w:rPr>
          <w:rFonts w:ascii="Calibri" w:hAnsi="Calibri" w:cs="Calibri"/>
          <w:lang w:val="en"/>
        </w:rPr>
        <w:br w:type="page"/>
      </w:r>
    </w:p>
    <w:p w:rsidR="00014BEA" w:rsidRDefault="00014BEA" w:rsidP="00014BEA">
      <w:pPr>
        <w:autoSpaceDE w:val="0"/>
        <w:autoSpaceDN w:val="0"/>
        <w:adjustRightInd w:val="0"/>
        <w:spacing w:before="120" w:after="120"/>
        <w:rPr>
          <w:rFonts w:ascii="Arial" w:hAnsi="Arial" w:cs="Arial"/>
          <w:b/>
          <w:bCs/>
          <w:sz w:val="24"/>
          <w:szCs w:val="24"/>
          <w:lang w:val="en"/>
        </w:rPr>
      </w:pPr>
      <w:r>
        <w:rPr>
          <w:rFonts w:ascii="Arial" w:hAnsi="Arial" w:cs="Arial"/>
          <w:b/>
          <w:bCs/>
          <w:sz w:val="24"/>
          <w:szCs w:val="24"/>
          <w:lang w:val="en"/>
        </w:rPr>
        <w:lastRenderedPageBreak/>
        <w:t>SECTION THREE - TENANCY MANAGEMENT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Tenancy agreement</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At the commencement of the tenancy the following will be issued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to the tenant:</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 xml:space="preserve">Completed and signed Residential Tenancy Agreement.  Two (2) original versions are completed during the lease sign up with the Tenant receiving one (1) version and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retaining one (1) version.</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 xml:space="preserve">Two (2) copies of the Condition Report.  One (1) copy is to be returned to the </w:t>
      </w:r>
      <w:r>
        <w:rPr>
          <w:rFonts w:ascii="Arial" w:hAnsi="Arial" w:cs="Arial"/>
          <w:highlight w:val="yellow"/>
          <w:lang w:val="en"/>
        </w:rPr>
        <w:t>CEO/Property Manager</w:t>
      </w:r>
      <w:r>
        <w:rPr>
          <w:rFonts w:ascii="Arial" w:hAnsi="Arial" w:cs="Arial"/>
          <w:lang w:val="en"/>
        </w:rPr>
        <w:t xml:space="preserve"> within 7 days once the tenant has completed the tenant section.</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Two (2) Set of Keys.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Rent / Deposit Book if applicable.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Direct Debit payment details if applicable.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Copy of the New Tenant Checklist published by NSW Fair Trading</w:t>
      </w:r>
    </w:p>
    <w:p w:rsidR="00014BEA" w:rsidRDefault="00014BEA" w:rsidP="00014BEA">
      <w:pPr>
        <w:numPr>
          <w:ilvl w:val="0"/>
          <w:numId w:val="1"/>
        </w:numPr>
        <w:autoSpaceDE w:val="0"/>
        <w:autoSpaceDN w:val="0"/>
        <w:adjustRightInd w:val="0"/>
        <w:spacing w:before="120" w:after="120"/>
        <w:ind w:left="714" w:hanging="357"/>
        <w:rPr>
          <w:rFonts w:ascii="Arial" w:hAnsi="Arial" w:cs="Arial"/>
          <w:i/>
          <w:iCs/>
          <w:lang w:val="en"/>
        </w:rPr>
      </w:pPr>
      <w:r>
        <w:rPr>
          <w:rFonts w:ascii="Arial" w:hAnsi="Arial" w:cs="Arial"/>
          <w:lang w:val="en"/>
        </w:rPr>
        <w:t>Name of ACHP Housing and Tenancy Handbook including Complaints and Appeals procedures &amp; Repairs &amp; Maintenance procedures and tradespeople contacts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 xml:space="preserve">Housing Guidelines letter </w:t>
      </w:r>
      <w:r>
        <w:rPr>
          <w:rFonts w:ascii="Arial" w:hAnsi="Arial" w:cs="Arial"/>
          <w:i/>
          <w:iCs/>
          <w:sz w:val="18"/>
          <w:szCs w:val="18"/>
          <w:lang w:val="en"/>
        </w:rPr>
        <w:t>Refer to Appendix D Housing Guidelines Letter</w:t>
      </w:r>
    </w:p>
    <w:p w:rsidR="00014BEA" w:rsidRDefault="00014BEA" w:rsidP="00014BEA">
      <w:pPr>
        <w:autoSpaceDE w:val="0"/>
        <w:autoSpaceDN w:val="0"/>
        <w:adjustRightInd w:val="0"/>
        <w:spacing w:after="0"/>
        <w:rPr>
          <w:rFonts w:ascii="Arial" w:hAnsi="Arial" w:cs="Arial"/>
          <w:b/>
          <w:bCs/>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must create a tenant file containing the following documents: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Residential Tenancy Agreement;</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Signed photocopy of keys handed to tenant;</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Signed copy of condition Report.  (Tenant is then required to return one (1) of their copies to the Housing Officer within 7 days).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Rental bond</w:t>
      </w:r>
    </w:p>
    <w:p w:rsidR="00014BEA" w:rsidRDefault="00014BEA" w:rsidP="00014BEA">
      <w:pPr>
        <w:tabs>
          <w:tab w:val="left" w:pos="8222"/>
        </w:tabs>
        <w:autoSpaceDE w:val="0"/>
        <w:autoSpaceDN w:val="0"/>
        <w:adjustRightInd w:val="0"/>
        <w:spacing w:after="0"/>
        <w:rPr>
          <w:rFonts w:ascii="Arial" w:hAnsi="Arial" w:cs="Arial"/>
          <w:i/>
          <w:iCs/>
          <w:lang w:val="en"/>
        </w:rPr>
      </w:pPr>
      <w:r>
        <w:rPr>
          <w:rFonts w:ascii="Arial" w:hAnsi="Arial" w:cs="Arial"/>
          <w:lang w:val="en"/>
        </w:rPr>
        <w:t xml:space="preserve">A bond equal to four (4) weeks rent may be payable by new tenants. It is not mandatory for a rental bond to be set or charged.  If a rental bond is charged, this will be lodged with the Rental Bond Board in accordance with the </w:t>
      </w:r>
      <w:r>
        <w:rPr>
          <w:rFonts w:ascii="Arial" w:hAnsi="Arial" w:cs="Arial"/>
          <w:i/>
          <w:iCs/>
          <w:lang w:val="en"/>
        </w:rPr>
        <w:t xml:space="preserve">Residential Tenancy Act 2010.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There are a few options regarding payment of Bond, such as;</w:t>
      </w:r>
    </w:p>
    <w:p w:rsidR="00014BEA" w:rsidRDefault="00014BEA" w:rsidP="00014BEA">
      <w:pPr>
        <w:numPr>
          <w:ilvl w:val="0"/>
          <w:numId w:val="1"/>
        </w:numPr>
        <w:tabs>
          <w:tab w:val="left" w:pos="8222"/>
        </w:tabs>
        <w:autoSpaceDE w:val="0"/>
        <w:autoSpaceDN w:val="0"/>
        <w:adjustRightInd w:val="0"/>
        <w:spacing w:after="0"/>
        <w:ind w:left="720" w:hanging="360"/>
        <w:rPr>
          <w:rFonts w:ascii="Arial" w:hAnsi="Arial" w:cs="Arial"/>
          <w:lang w:val="en"/>
        </w:rPr>
      </w:pPr>
      <w:r>
        <w:rPr>
          <w:rFonts w:ascii="Arial" w:hAnsi="Arial" w:cs="Arial"/>
          <w:lang w:val="en"/>
        </w:rPr>
        <w:t>The full four (4) weeks to be paid at the commencement of the tenancy</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3 monthly instalments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Water Charges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Residential Tenancies Act 2010 (s139) makes provision for water charges payable by tenancies covered under a social housing tenancy agreement in Part 7 of the Act.  Calculating the charge for water is based on:</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the actual water usage for separate metered dwellings, or</w:t>
      </w:r>
    </w:p>
    <w:p w:rsidR="00E15EAC" w:rsidRPr="00E15EAC" w:rsidRDefault="00014BEA" w:rsidP="00E15EAC">
      <w:pPr>
        <w:numPr>
          <w:ilvl w:val="0"/>
          <w:numId w:val="1"/>
        </w:numPr>
        <w:autoSpaceDE w:val="0"/>
        <w:autoSpaceDN w:val="0"/>
        <w:adjustRightInd w:val="0"/>
        <w:spacing w:before="120" w:after="120"/>
        <w:ind w:left="714" w:hanging="357"/>
        <w:rPr>
          <w:rFonts w:ascii="Arial" w:hAnsi="Arial" w:cs="Arial"/>
          <w:lang w:val="en"/>
        </w:rPr>
      </w:pPr>
      <w:proofErr w:type="gramStart"/>
      <w:r w:rsidRPr="00E15EAC">
        <w:rPr>
          <w:rFonts w:ascii="Arial" w:hAnsi="Arial" w:cs="Arial"/>
          <w:lang w:val="en"/>
        </w:rPr>
        <w:t>a</w:t>
      </w:r>
      <w:proofErr w:type="gramEnd"/>
      <w:r w:rsidRPr="00E15EAC">
        <w:rPr>
          <w:rFonts w:ascii="Arial" w:hAnsi="Arial" w:cs="Arial"/>
          <w:lang w:val="en"/>
        </w:rPr>
        <w:t xml:space="preserve"> method to be developed by the provider to apportion the costs in shared meter properties.</w:t>
      </w:r>
      <w:r w:rsidR="00E15EAC" w:rsidRPr="00E15EAC">
        <w:rPr>
          <w:rFonts w:ascii="Arial" w:hAnsi="Arial" w:cs="Arial"/>
          <w:lang w:val="en"/>
        </w:rPr>
        <w:t xml:space="preserve">  </w:t>
      </w:r>
      <w:r w:rsidR="00E15EAC" w:rsidRPr="00E15EAC">
        <w:rPr>
          <w:rFonts w:ascii="Arial" w:hAnsi="Arial" w:cs="Arial"/>
          <w:lang w:val="en"/>
        </w:rPr>
        <w:br w:type="page"/>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lastRenderedPageBreak/>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can only pass on water charges to its tenants if it has installed water efficiency measures.  These include: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all internal cold water taps and single mixer taps for kitchen sinks or bathroom hand basins on the premises have a maximum flow rate of 9 litres per minute;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all showerheads have a maximum flow rate of 9 litres per minute;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proofErr w:type="gramStart"/>
      <w:r>
        <w:rPr>
          <w:rFonts w:ascii="Arial" w:hAnsi="Arial" w:cs="Arial"/>
          <w:lang w:val="en"/>
        </w:rPr>
        <w:t>there</w:t>
      </w:r>
      <w:proofErr w:type="gramEnd"/>
      <w:r>
        <w:rPr>
          <w:rFonts w:ascii="Arial" w:hAnsi="Arial" w:cs="Arial"/>
          <w:lang w:val="en"/>
        </w:rPr>
        <w:t xml:space="preserve"> are no leaking taps at the commencement of the lease agreement or when the water efficiency measures are installed, whichever is the later.</w:t>
      </w:r>
    </w:p>
    <w:p w:rsidR="00014BEA" w:rsidRDefault="00014BEA" w:rsidP="00014BEA">
      <w:pPr>
        <w:keepNext/>
        <w:keepLines/>
        <w:autoSpaceDE w:val="0"/>
        <w:autoSpaceDN w:val="0"/>
        <w:adjustRightInd w:val="0"/>
        <w:spacing w:before="120" w:after="120"/>
        <w:rPr>
          <w:rFonts w:ascii="Arial" w:hAnsi="Arial" w:cs="Arial"/>
          <w:b/>
          <w:bCs/>
          <w:lang w:val="en"/>
        </w:rPr>
      </w:pPr>
      <w:proofErr w:type="gramStart"/>
      <w:r>
        <w:rPr>
          <w:rFonts w:ascii="Arial" w:hAnsi="Arial" w:cs="Arial"/>
          <w:b/>
          <w:bCs/>
          <w:lang w:val="en"/>
        </w:rPr>
        <w:t>Tenants</w:t>
      </w:r>
      <w:proofErr w:type="gramEnd"/>
      <w:r>
        <w:rPr>
          <w:rFonts w:ascii="Arial" w:hAnsi="Arial" w:cs="Arial"/>
          <w:b/>
          <w:bCs/>
          <w:lang w:val="en"/>
        </w:rPr>
        <w:t xml:space="preserve"> responsibilities</w:t>
      </w:r>
    </w:p>
    <w:p w:rsidR="00014BEA" w:rsidRDefault="00014BEA" w:rsidP="00014BEA">
      <w:pPr>
        <w:autoSpaceDE w:val="0"/>
        <w:autoSpaceDN w:val="0"/>
        <w:adjustRightInd w:val="0"/>
        <w:rPr>
          <w:rFonts w:ascii="Arial" w:hAnsi="Arial" w:cs="Arial"/>
          <w:sz w:val="20"/>
          <w:szCs w:val="20"/>
          <w:lang w:val="en"/>
        </w:rPr>
      </w:pPr>
      <w:r>
        <w:rPr>
          <w:rFonts w:ascii="Arial" w:hAnsi="Arial" w:cs="Arial"/>
          <w:sz w:val="20"/>
          <w:szCs w:val="20"/>
          <w:highlight w:val="yellow"/>
          <w:lang w:val="en"/>
        </w:rPr>
        <w:t xml:space="preserve">List can be adapted to suit </w:t>
      </w:r>
      <w:proofErr w:type="spellStart"/>
      <w:r>
        <w:rPr>
          <w:rFonts w:ascii="Arial" w:hAnsi="Arial" w:cs="Arial"/>
          <w:sz w:val="20"/>
          <w:szCs w:val="20"/>
          <w:highlight w:val="yellow"/>
          <w:lang w:val="en"/>
        </w:rPr>
        <w:t>organisations</w:t>
      </w:r>
      <w:proofErr w:type="spellEnd"/>
      <w:r>
        <w:rPr>
          <w:rFonts w:ascii="Arial" w:hAnsi="Arial" w:cs="Arial"/>
          <w:sz w:val="20"/>
          <w:szCs w:val="20"/>
          <w:highlight w:val="yellow"/>
          <w:lang w:val="en"/>
        </w:rPr>
        <w:t xml:space="preserve"> tenants’ responsibilities.  Some examples could include:</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Tenants’ responsibilities include: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Adhere to the rental payment as per the Residential Tenancy Agreement and maintain rent to be two (2) weeks in advance at all times</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Tenants must pay water usage if appropriate water efficiency measures have been installed to the property. Failure to pay water usage will be included into any rental arrears amounts owed and maybe subject to NCAT proceedings</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Not to use the residential premises, or cause or permit the premises to be used, for any illegal purpose</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Not to cause or permit a nuisance</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Not to interfere, or cause or permit interference, with the reasonable peace, comfort or privacy of </w:t>
      </w:r>
      <w:proofErr w:type="spellStart"/>
      <w:r>
        <w:rPr>
          <w:rFonts w:ascii="Arial" w:hAnsi="Arial" w:cs="Arial"/>
          <w:lang w:val="en"/>
        </w:rPr>
        <w:t>neighbours</w:t>
      </w:r>
      <w:proofErr w:type="spellEnd"/>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Not to intentionally or negligently cause or permit any damage to the residential premises</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Not to cause or permit more people to reside in the residential premises than is permitted by the residential tenancy agreement</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To keep the residential premises reasonably clean</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To notify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as soon as practicable of any damage to the residential premises</w:t>
      </w:r>
    </w:p>
    <w:p w:rsidR="00014BEA"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 xml:space="preserve">To notify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for any act or omission by a person who is lawfully on the residential premises if the person is only permitted on the premises with the tenant’s consent and the act or omission would be in breach of the lease agreement if done or omitted by the tenant</w:t>
      </w:r>
    </w:p>
    <w:p w:rsidR="00E15EAC" w:rsidRDefault="00014BEA" w:rsidP="00014BEA">
      <w:pPr>
        <w:numPr>
          <w:ilvl w:val="0"/>
          <w:numId w:val="1"/>
        </w:numPr>
        <w:autoSpaceDE w:val="0"/>
        <w:autoSpaceDN w:val="0"/>
        <w:adjustRightInd w:val="0"/>
        <w:spacing w:before="120" w:after="120"/>
        <w:ind w:left="720" w:hanging="360"/>
        <w:rPr>
          <w:rFonts w:ascii="Arial" w:hAnsi="Arial" w:cs="Arial"/>
          <w:lang w:val="en"/>
        </w:rPr>
      </w:pPr>
      <w:r>
        <w:rPr>
          <w:rFonts w:ascii="Arial" w:hAnsi="Arial" w:cs="Arial"/>
          <w:lang w:val="en"/>
        </w:rPr>
        <w:t>To replace light globes and batteries for smoke detectors on the residential premises. Smoke detectors must be done every year.</w:t>
      </w:r>
      <w:r w:rsidR="00E15EAC">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lastRenderedPageBreak/>
        <w:t xml:space="preserve">Understanding that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or any person </w:t>
      </w:r>
      <w:proofErr w:type="spellStart"/>
      <w:r>
        <w:rPr>
          <w:rFonts w:ascii="Arial" w:hAnsi="Arial" w:cs="Arial"/>
          <w:lang w:val="en"/>
        </w:rPr>
        <w:t>authorised</w:t>
      </w:r>
      <w:proofErr w:type="spellEnd"/>
      <w:r>
        <w:rPr>
          <w:rFonts w:ascii="Arial" w:hAnsi="Arial" w:cs="Arial"/>
          <w:lang w:val="en"/>
        </w:rPr>
        <w:t xml:space="preserve"> in writing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may enter the residential premises:</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 xml:space="preserve">in an emergency (including entry for the purpose of carrying out urgent repairs); </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 xml:space="preserve">if the NSW Civil and Administrative Tribunal so orders; </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if there is good reason for the landlord to believe the premises are abandoned;</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if there is good reason for serious concern about the health of the tenant or any other person on the residential premises and a reasonable attempt has been made to obtain consent to the entry;</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to inspect the premises, if the tenant is given at least seven (7) days written notice (no more than 4 inspections are allowed in any period of 12 months);</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to carry out, or assess the need for, necessary repairs, and/or work relating to statutory health and safety obligations relating to the residential premises, if the tenant is given at least two (2) days’ notice each time;</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r>
        <w:rPr>
          <w:rFonts w:ascii="Arial" w:hAnsi="Arial" w:cs="Arial"/>
          <w:lang w:val="en"/>
        </w:rPr>
        <w:t>to show the premises to prospective tenants on a reasonable number of occasions if the tenant is given reasonable notice on each occasion (this is only allowed during the last 14 days of the lease agreement);</w:t>
      </w:r>
    </w:p>
    <w:p w:rsidR="00014BEA" w:rsidRDefault="00014BEA" w:rsidP="00014BEA">
      <w:pPr>
        <w:numPr>
          <w:ilvl w:val="0"/>
          <w:numId w:val="1"/>
        </w:numPr>
        <w:autoSpaceDE w:val="0"/>
        <w:autoSpaceDN w:val="0"/>
        <w:adjustRightInd w:val="0"/>
        <w:spacing w:after="0"/>
        <w:ind w:left="1582" w:hanging="357"/>
        <w:rPr>
          <w:rFonts w:ascii="Arial" w:hAnsi="Arial" w:cs="Arial"/>
          <w:lang w:val="en"/>
        </w:rPr>
      </w:pPr>
      <w:proofErr w:type="gramStart"/>
      <w:r>
        <w:rPr>
          <w:rFonts w:ascii="Arial" w:hAnsi="Arial" w:cs="Arial"/>
          <w:lang w:val="en"/>
        </w:rPr>
        <w:t>to</w:t>
      </w:r>
      <w:proofErr w:type="gramEnd"/>
      <w:r>
        <w:rPr>
          <w:rFonts w:ascii="Arial" w:hAnsi="Arial" w:cs="Arial"/>
          <w:lang w:val="en"/>
        </w:rPr>
        <w:t xml:space="preserve"> value to property, if the tenant is given seven (7) days’ notice (not more than one valuation is allowed in ay period of 12 months) if the tenant agrees.</w:t>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Not to alter, remove or add any lock or other security device without reasonable excuse (which includes an emergency, an order of the NSW Civil and Administrative Tribunal, termination of a co-tenancy or an apprehended violence order prohibiting a tenant or occupant from having access) or unless</w:t>
      </w:r>
      <w:r>
        <w:rPr>
          <w:rFonts w:ascii="Arial" w:hAnsi="Arial" w:cs="Arial"/>
          <w:b/>
          <w:bCs/>
          <w:color w:val="FF000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agrees</w:t>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 xml:space="preserve">To give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a copy of the key or opening device or information to open any lock or security device that the tenant changes within 7 days of the change</w:t>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 xml:space="preserve">Not to install any fixture or renovate, alter or add to the residential premises without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written permission</w:t>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 xml:space="preserve">Not to remove, without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permission, any fixture attached by the tenant that was paid for by</w:t>
      </w:r>
      <w:r>
        <w:rPr>
          <w:rFonts w:ascii="Arial" w:hAnsi="Arial" w:cs="Arial"/>
          <w:b/>
          <w:bCs/>
          <w:color w:val="FF000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or for which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gave the tenant a benefit equivalent to the cost of the fixture</w:t>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To notify</w:t>
      </w:r>
      <w:r>
        <w:rPr>
          <w:rFonts w:ascii="Arial" w:hAnsi="Arial" w:cs="Arial"/>
          <w:b/>
          <w:bCs/>
          <w:color w:val="FF000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of any damage caused by removing any fixture attached by the tenant</w:t>
      </w:r>
    </w:p>
    <w:p w:rsidR="00014BEA"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 xml:space="preserve">To repair any damage caused by removing the fixture or compensate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for the reasonable cost of the repair.</w:t>
      </w:r>
    </w:p>
    <w:p w:rsidR="00E15EAC" w:rsidRDefault="00014BEA" w:rsidP="00014BEA">
      <w:pPr>
        <w:numPr>
          <w:ilvl w:val="0"/>
          <w:numId w:val="1"/>
        </w:numPr>
        <w:autoSpaceDE w:val="0"/>
        <w:autoSpaceDN w:val="0"/>
        <w:adjustRightInd w:val="0"/>
        <w:spacing w:before="120" w:after="120"/>
        <w:ind w:left="720" w:hanging="357"/>
        <w:rPr>
          <w:rFonts w:ascii="Arial" w:hAnsi="Arial" w:cs="Arial"/>
          <w:lang w:val="en"/>
        </w:rPr>
      </w:pPr>
      <w:r>
        <w:rPr>
          <w:rFonts w:ascii="Arial" w:hAnsi="Arial" w:cs="Arial"/>
          <w:lang w:val="en"/>
        </w:rPr>
        <w:t xml:space="preserve">Outstanding accounts incurred by tenants(e.g. rental arrears, property damages, removal of furniture and rubbish) </w:t>
      </w:r>
      <w:r>
        <w:rPr>
          <w:rFonts w:ascii="Arial" w:hAnsi="Arial" w:cs="Arial"/>
          <w:b/>
          <w:bCs/>
          <w:u w:val="single"/>
          <w:lang w:val="en"/>
        </w:rPr>
        <w:t>MUST</w:t>
      </w:r>
      <w:r>
        <w:rPr>
          <w:rFonts w:ascii="Arial" w:hAnsi="Arial" w:cs="Arial"/>
          <w:b/>
          <w:bCs/>
          <w:lang w:val="en"/>
        </w:rPr>
        <w:t xml:space="preserve"> </w:t>
      </w:r>
      <w:r>
        <w:rPr>
          <w:rFonts w:ascii="Arial" w:hAnsi="Arial" w:cs="Arial"/>
          <w:lang w:val="en"/>
        </w:rPr>
        <w:t>be paid in full before vacating the leased premises</w:t>
      </w:r>
      <w:r w:rsidR="00E15EAC">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numPr>
          <w:ilvl w:val="0"/>
          <w:numId w:val="1"/>
        </w:numPr>
        <w:autoSpaceDE w:val="0"/>
        <w:autoSpaceDN w:val="0"/>
        <w:adjustRightInd w:val="0"/>
        <w:spacing w:after="120"/>
        <w:ind w:left="720" w:hanging="357"/>
        <w:rPr>
          <w:rFonts w:ascii="Arial" w:hAnsi="Arial" w:cs="Arial"/>
          <w:lang w:val="en"/>
        </w:rPr>
      </w:pPr>
      <w:r>
        <w:rPr>
          <w:rFonts w:ascii="Arial" w:hAnsi="Arial" w:cs="Arial"/>
          <w:lang w:val="en"/>
        </w:rPr>
        <w:lastRenderedPageBreak/>
        <w:t>When vacating the premises, to:</w:t>
      </w:r>
    </w:p>
    <w:p w:rsidR="00014BEA" w:rsidRDefault="00014BEA" w:rsidP="00014BEA">
      <w:pPr>
        <w:numPr>
          <w:ilvl w:val="0"/>
          <w:numId w:val="1"/>
        </w:numPr>
        <w:autoSpaceDE w:val="0"/>
        <w:autoSpaceDN w:val="0"/>
        <w:adjustRightInd w:val="0"/>
        <w:spacing w:after="120"/>
        <w:ind w:left="1582" w:hanging="360"/>
        <w:rPr>
          <w:rFonts w:ascii="Arial" w:hAnsi="Arial" w:cs="Arial"/>
          <w:lang w:val="en"/>
        </w:rPr>
      </w:pPr>
      <w:r>
        <w:rPr>
          <w:rFonts w:ascii="Arial" w:hAnsi="Arial" w:cs="Arial"/>
          <w:lang w:val="en"/>
        </w:rPr>
        <w:t>remove all the tenant’s goods from the residential premises</w:t>
      </w:r>
    </w:p>
    <w:p w:rsidR="00014BEA" w:rsidRDefault="00014BEA" w:rsidP="00014BEA">
      <w:pPr>
        <w:numPr>
          <w:ilvl w:val="0"/>
          <w:numId w:val="1"/>
        </w:numPr>
        <w:autoSpaceDE w:val="0"/>
        <w:autoSpaceDN w:val="0"/>
        <w:adjustRightInd w:val="0"/>
        <w:spacing w:after="120"/>
        <w:ind w:left="1582" w:hanging="360"/>
        <w:rPr>
          <w:rFonts w:ascii="Arial" w:hAnsi="Arial" w:cs="Arial"/>
          <w:lang w:val="en"/>
        </w:rPr>
      </w:pPr>
      <w:r>
        <w:rPr>
          <w:rFonts w:ascii="Arial" w:hAnsi="Arial" w:cs="Arial"/>
          <w:lang w:val="en"/>
        </w:rPr>
        <w:t>to leave the residential premises as nearly as possible in the same condition, fair wear and tear excepted, as at the commencement of the tenancy</w:t>
      </w:r>
    </w:p>
    <w:p w:rsidR="00014BEA" w:rsidRDefault="00014BEA" w:rsidP="00014BEA">
      <w:pPr>
        <w:numPr>
          <w:ilvl w:val="0"/>
          <w:numId w:val="1"/>
        </w:numPr>
        <w:autoSpaceDE w:val="0"/>
        <w:autoSpaceDN w:val="0"/>
        <w:adjustRightInd w:val="0"/>
        <w:spacing w:after="120"/>
        <w:ind w:left="1582" w:hanging="360"/>
        <w:rPr>
          <w:rFonts w:ascii="Arial" w:hAnsi="Arial" w:cs="Arial"/>
          <w:lang w:val="en"/>
        </w:rPr>
      </w:pPr>
      <w:r>
        <w:rPr>
          <w:rFonts w:ascii="Arial" w:hAnsi="Arial" w:cs="Arial"/>
          <w:lang w:val="en"/>
        </w:rPr>
        <w:t>to leave the residential premises reasonably clean, having regard to the condition at the commencement of the tenancy</w:t>
      </w:r>
    </w:p>
    <w:p w:rsidR="00014BEA" w:rsidRDefault="00014BEA" w:rsidP="00014BEA">
      <w:pPr>
        <w:numPr>
          <w:ilvl w:val="0"/>
          <w:numId w:val="1"/>
        </w:numPr>
        <w:autoSpaceDE w:val="0"/>
        <w:autoSpaceDN w:val="0"/>
        <w:adjustRightInd w:val="0"/>
        <w:spacing w:after="120"/>
        <w:ind w:left="1582" w:hanging="360"/>
        <w:rPr>
          <w:rFonts w:ascii="Arial" w:hAnsi="Arial" w:cs="Arial"/>
          <w:lang w:val="en"/>
        </w:rPr>
      </w:pPr>
      <w:r>
        <w:rPr>
          <w:rFonts w:ascii="Arial" w:hAnsi="Arial" w:cs="Arial"/>
          <w:lang w:val="en"/>
        </w:rPr>
        <w:t>to remove or arrange for the removal of all rubbish from the residential premises</w:t>
      </w:r>
    </w:p>
    <w:p w:rsidR="00014BEA" w:rsidRDefault="00014BEA" w:rsidP="00014BEA">
      <w:pPr>
        <w:numPr>
          <w:ilvl w:val="0"/>
          <w:numId w:val="1"/>
        </w:numPr>
        <w:autoSpaceDE w:val="0"/>
        <w:autoSpaceDN w:val="0"/>
        <w:adjustRightInd w:val="0"/>
        <w:spacing w:after="120"/>
        <w:ind w:left="1582" w:hanging="360"/>
        <w:rPr>
          <w:rFonts w:ascii="Arial" w:hAnsi="Arial" w:cs="Arial"/>
          <w:lang w:val="en"/>
        </w:rPr>
      </w:pPr>
      <w:r>
        <w:rPr>
          <w:rFonts w:ascii="Arial" w:hAnsi="Arial" w:cs="Arial"/>
          <w:lang w:val="en"/>
        </w:rPr>
        <w:t>to make sure that all light fittings on the premises have working globes</w:t>
      </w:r>
    </w:p>
    <w:p w:rsidR="00014BEA" w:rsidRDefault="00014BEA" w:rsidP="00014BEA">
      <w:pPr>
        <w:numPr>
          <w:ilvl w:val="0"/>
          <w:numId w:val="1"/>
        </w:numPr>
        <w:autoSpaceDE w:val="0"/>
        <w:autoSpaceDN w:val="0"/>
        <w:adjustRightInd w:val="0"/>
        <w:spacing w:after="120"/>
        <w:ind w:left="1582" w:hanging="360"/>
        <w:rPr>
          <w:rFonts w:ascii="Arial" w:hAnsi="Arial" w:cs="Arial"/>
          <w:lang w:val="en"/>
        </w:rPr>
      </w:pPr>
      <w:r>
        <w:rPr>
          <w:rFonts w:ascii="Arial" w:hAnsi="Arial" w:cs="Arial"/>
          <w:lang w:val="en"/>
        </w:rPr>
        <w:t xml:space="preserve">to return to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all keys, and other opening devices or similar devices, provided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p>
    <w:p w:rsidR="00014BEA" w:rsidRDefault="00014BEA" w:rsidP="00014BEA">
      <w:pPr>
        <w:autoSpaceDE w:val="0"/>
        <w:autoSpaceDN w:val="0"/>
        <w:adjustRightInd w:val="0"/>
        <w:spacing w:after="0"/>
        <w:rPr>
          <w:rFonts w:ascii="Arial" w:hAnsi="Arial" w:cs="Arial"/>
          <w:sz w:val="18"/>
          <w:szCs w:val="18"/>
          <w:lang w:val="en"/>
        </w:rPr>
      </w:pPr>
      <w:r>
        <w:rPr>
          <w:rFonts w:ascii="Arial" w:hAnsi="Arial" w:cs="Arial"/>
          <w:sz w:val="18"/>
          <w:szCs w:val="18"/>
          <w:lang w:val="en"/>
        </w:rPr>
        <w:t xml:space="preserve">Refer to Appendix E for the </w:t>
      </w:r>
      <w:r>
        <w:rPr>
          <w:rFonts w:ascii="Arial" w:hAnsi="Arial" w:cs="Arial"/>
          <w:i/>
          <w:iCs/>
          <w:sz w:val="18"/>
          <w:szCs w:val="18"/>
          <w:lang w:val="en"/>
        </w:rPr>
        <w:t>NSW Civil Administrative Tribunal (NCAT) Information and Checklist.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Starting a Tenancy</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applicant will be contacted in writing and made a formal offer of the available property.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successful applicant will be requested to view the property.</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If the applicant accepts the property, the following will be discussed:</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date when the tenancy is to start</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weekly rent payable</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total amount including 2 weeks rent in advance and bond, to be paid on the day of signing the lease. (Depending on negotiations with payment of bond).</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If the applicant accepts the property then action is to start to commence their tenancy.</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If the applicant declines the property:</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Their reasons are to be in writing and will be considered by the Board.</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A decision will be made whether the reasons are valid and accepted and if the offer of another property will be made.</w:t>
      </w:r>
    </w:p>
    <w:p w:rsidR="00014BEA" w:rsidRDefault="00C5588A" w:rsidP="00014BEA">
      <w:pPr>
        <w:numPr>
          <w:ilvl w:val="0"/>
          <w:numId w:val="1"/>
        </w:numPr>
        <w:autoSpaceDE w:val="0"/>
        <w:autoSpaceDN w:val="0"/>
        <w:adjustRightInd w:val="0"/>
        <w:spacing w:before="120" w:after="120"/>
        <w:ind w:left="714" w:hanging="357"/>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Pr>
          <w:rFonts w:ascii="Arial" w:hAnsi="Arial" w:cs="Arial"/>
          <w:b/>
          <w:lang w:val="en"/>
        </w:rPr>
        <w:t xml:space="preserve"> </w:t>
      </w:r>
      <w:r w:rsidR="00014BEA">
        <w:rPr>
          <w:rFonts w:ascii="Arial" w:hAnsi="Arial" w:cs="Arial"/>
          <w:lang w:val="en"/>
        </w:rPr>
        <w:t>will make {</w:t>
      </w:r>
      <w:r w:rsidR="00014BEA">
        <w:rPr>
          <w:rFonts w:ascii="Arial" w:hAnsi="Arial" w:cs="Arial"/>
          <w:highlight w:val="yellow"/>
          <w:lang w:val="en"/>
        </w:rPr>
        <w:t>X offers</w:t>
      </w:r>
      <w:r w:rsidR="00014BEA">
        <w:rPr>
          <w:rFonts w:ascii="Arial" w:hAnsi="Arial" w:cs="Arial"/>
          <w:lang w:val="en"/>
        </w:rPr>
        <w:t>} to each applicant before their application is placed at the bottom of the waiting list.</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 xml:space="preserve">The Board will advise the applicant in writing of the decision within </w:t>
      </w:r>
      <w:r>
        <w:rPr>
          <w:rFonts w:ascii="Arial" w:hAnsi="Arial" w:cs="Arial"/>
          <w:highlight w:val="yellow"/>
          <w:lang w:val="en"/>
        </w:rPr>
        <w:t>seven (7) days</w:t>
      </w:r>
      <w:r>
        <w:rPr>
          <w:rFonts w:ascii="Arial" w:hAnsi="Arial" w:cs="Arial"/>
          <w:lang w:val="en"/>
        </w:rPr>
        <w:t>.</w:t>
      </w:r>
    </w:p>
    <w:p w:rsidR="00E15EAC"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 xml:space="preserve">The applicant will be informed of their right to appeal the decision.  Refer to Section 6: Appeals and Complaints.  </w:t>
      </w:r>
    </w:p>
    <w:p w:rsidR="00E15EAC" w:rsidRDefault="00E15EAC">
      <w:pPr>
        <w:rPr>
          <w:rFonts w:ascii="Arial" w:hAnsi="Arial" w:cs="Arial"/>
          <w:lang w:val="en"/>
        </w:rPr>
      </w:pPr>
      <w:r>
        <w:rPr>
          <w:rFonts w:ascii="Arial" w:hAnsi="Arial" w:cs="Arial"/>
          <w:lang w:val="en"/>
        </w:rPr>
        <w:br w:type="page"/>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lastRenderedPageBreak/>
        <w:t>Absence from Dwellings and Abandonment of Premises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 dwelling may be considered to be abandoned if the tenant (who has signed the Tenancy Agreement) has not been living in the dwelling for more than eight (8) weeks without approval. Any absences greater than six (6) weeks should be approved prior to the absence. If the tenant is away without approval,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Pr>
          <w:rFonts w:ascii="Arial" w:hAnsi="Arial" w:cs="Arial"/>
          <w:b/>
          <w:lang w:val="en"/>
        </w:rPr>
        <w:t xml:space="preserve"> </w:t>
      </w:r>
      <w:r>
        <w:rPr>
          <w:rFonts w:ascii="Arial" w:hAnsi="Arial" w:cs="Arial"/>
          <w:lang w:val="en"/>
        </w:rPr>
        <w:t xml:space="preserve">may terminate the tenancy or decide not to offer a further tenancy if the tenant is a on a fixed term Tenancy Agreement on the expiry of the fixed term lease. As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dwellings are limited, this policy is to ensure that other people that are waiting to be housed also have the opportunity to rent a dwelling.</w:t>
      </w:r>
      <w:r>
        <w:rPr>
          <w:rFonts w:ascii="Arial" w:hAnsi="Arial" w:cs="Arial"/>
          <w:lang w:val="en"/>
        </w:rPr>
        <w:tab/>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Tenants may apply to be away from their dwelling and return to it later. Absences of up to twelve (12) weeks may be approved, provided there is a valid reason for the absence and arrangements have been made for rent and the care of the dwelling.</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Acceptable absences include: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Caring for sick or frail family members;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Sorry business;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proofErr w:type="spellStart"/>
      <w:r>
        <w:rPr>
          <w:rFonts w:ascii="Arial" w:hAnsi="Arial" w:cs="Arial"/>
          <w:lang w:val="en"/>
        </w:rPr>
        <w:t>Hospitalisation</w:t>
      </w:r>
      <w:proofErr w:type="spellEnd"/>
      <w:r>
        <w:rPr>
          <w:rFonts w:ascii="Arial" w:hAnsi="Arial" w:cs="Arial"/>
          <w:lang w:val="en"/>
        </w:rPr>
        <w:t>, institutional care, nursing home care or rehabilitation;</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Escaping domestic violence, harassment or threats of violence;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Holidays;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Employment, education and training.</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Repeated absences relating to holidays and employment/training should not be approved. Absences of more than twelve (12) months in total over a five-year period should not be approved.</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During the absence, the tenant is responsible for the tenancy agreement regardless of any informal arrangements made. Any breaches of the Tenancy Agreement may result in Tribunal Action.</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Examples of Breaches:</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Sub-letting the property;</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Not informing</w:t>
      </w:r>
      <w:r w:rsidR="00C5588A">
        <w:rPr>
          <w:rFonts w:ascii="Arial" w:hAnsi="Arial" w:cs="Arial"/>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of any changes in household composition, number of people living in the property.</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Other Absences (extended)</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Other absences could be approved in special circumstances. The tenant could apply for an extended absence for circumstances relating to medical conditions or returning to their homeland and dealing with “sorry business”. </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lastRenderedPageBreak/>
        <w:t>Abandoned Premises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If the residential premises appear to have been abandoned by the tenant,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may apply to the NSW Civil and Administrative Tribunal (NCAT) for an Order to have the premises declared abandoned. Once such an Order is given, the premises are considered abandoned from the date specified on the Order.</w:t>
      </w:r>
    </w:p>
    <w:p w:rsidR="00014BEA" w:rsidRDefault="00014BEA" w:rsidP="00014BEA">
      <w:pPr>
        <w:autoSpaceDE w:val="0"/>
        <w:autoSpaceDN w:val="0"/>
        <w:adjustRightInd w:val="0"/>
        <w:spacing w:after="0"/>
        <w:rPr>
          <w:rFonts w:ascii="Arial" w:hAnsi="Arial" w:cs="Arial"/>
          <w:lang w:val="en"/>
        </w:rPr>
      </w:pPr>
    </w:p>
    <w:p w:rsidR="00014BEA" w:rsidRDefault="00C5588A" w:rsidP="00014BEA">
      <w:pPr>
        <w:autoSpaceDE w:val="0"/>
        <w:autoSpaceDN w:val="0"/>
        <w:adjustRightInd w:val="0"/>
        <w:spacing w:after="0"/>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lang w:val="en"/>
        </w:rPr>
        <w:t xml:space="preserve">or its </w:t>
      </w:r>
      <w:proofErr w:type="spellStart"/>
      <w:r w:rsidR="00014BEA">
        <w:rPr>
          <w:rFonts w:ascii="Arial" w:hAnsi="Arial" w:cs="Arial"/>
          <w:lang w:val="en"/>
        </w:rPr>
        <w:t>authorised</w:t>
      </w:r>
      <w:proofErr w:type="spellEnd"/>
      <w:r w:rsidR="00014BEA">
        <w:rPr>
          <w:rFonts w:ascii="Arial" w:hAnsi="Arial" w:cs="Arial"/>
          <w:lang w:val="en"/>
        </w:rPr>
        <w:t xml:space="preserve"> agent must present evidence to the Tribunal to support their claim that the premises have been abandoned. This may include statements from witnesses, notices of disconnection of electricity, telephone or gas, empty premises.</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Indicators of abandonment of premises:</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Inactivity in the rent account, non-payment of rent for a period of six (6) weeks and no response to a series of attempts to contact tenant</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 xml:space="preserve">A tenant not living at the premises / or residing at a separate property (whether connected to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or otherwise)</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The premises appear abandoned</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Uncollected Mail</w:t>
      </w:r>
    </w:p>
    <w:p w:rsidR="00014BEA" w:rsidRDefault="00014BEA" w:rsidP="00014BEA">
      <w:pPr>
        <w:numPr>
          <w:ilvl w:val="0"/>
          <w:numId w:val="1"/>
        </w:numPr>
        <w:autoSpaceDE w:val="0"/>
        <w:autoSpaceDN w:val="0"/>
        <w:adjustRightInd w:val="0"/>
        <w:spacing w:before="120" w:after="120"/>
        <w:ind w:left="714" w:hanging="357"/>
        <w:rPr>
          <w:rFonts w:ascii="Arial" w:hAnsi="Arial" w:cs="Arial"/>
          <w:lang w:val="en"/>
        </w:rPr>
      </w:pPr>
      <w:r>
        <w:rPr>
          <w:rFonts w:ascii="Arial" w:hAnsi="Arial" w:cs="Arial"/>
          <w:lang w:val="en"/>
        </w:rPr>
        <w:t>Overgrown grounds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If it is believed that the premises are abandoned, action in the NCAT will be initiated to:</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Terminate the tenancy and obtain immediate possession.</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Rental arrears/debt recovery action will then be initiated.</w:t>
      </w:r>
    </w:p>
    <w:p w:rsidR="00014BEA" w:rsidRDefault="00014BEA" w:rsidP="00014BEA">
      <w:pPr>
        <w:autoSpaceDE w:val="0"/>
        <w:autoSpaceDN w:val="0"/>
        <w:adjustRightInd w:val="0"/>
        <w:spacing w:after="0"/>
        <w:ind w:left="862"/>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 tenant who abandons a residential premises is liable to pay compensation to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for any loss (e.g. loss of rent) caused by the abandonment.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should take all reasonable steps to minimise any loss. If steps are not taken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to avoid the loss, compensation for that loss may not be recoverable.</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Uncollected goods</w:t>
      </w:r>
    </w:p>
    <w:p w:rsidR="00014BEA" w:rsidRDefault="00C5588A" w:rsidP="00014BEA">
      <w:pPr>
        <w:autoSpaceDE w:val="0"/>
        <w:autoSpaceDN w:val="0"/>
        <w:adjustRightInd w:val="0"/>
        <w:rPr>
          <w:rFonts w:ascii="Arial" w:hAnsi="Arial" w:cs="Arial"/>
          <w:i/>
          <w:iCs/>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lang w:val="en"/>
        </w:rPr>
        <w:t xml:space="preserve">may remove goods from a residential premise and store them in a safe place pending disposal or collection of the goods in accordance with the </w:t>
      </w:r>
      <w:r w:rsidR="00014BEA">
        <w:rPr>
          <w:rFonts w:ascii="Arial" w:hAnsi="Arial" w:cs="Arial"/>
          <w:i/>
          <w:iCs/>
          <w:lang w:val="en"/>
        </w:rPr>
        <w:t xml:space="preserve">Residential Tenancy Act 2010.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Perishable Goods</w:t>
      </w:r>
    </w:p>
    <w:p w:rsidR="00E15EAC" w:rsidRDefault="00014BEA" w:rsidP="00014BEA">
      <w:pPr>
        <w:autoSpaceDE w:val="0"/>
        <w:autoSpaceDN w:val="0"/>
        <w:adjustRightInd w:val="0"/>
        <w:rPr>
          <w:rFonts w:ascii="Arial" w:hAnsi="Arial" w:cs="Arial"/>
          <w:i/>
          <w:iCs/>
          <w:lang w:val="en"/>
        </w:rPr>
      </w:pPr>
      <w:r>
        <w:rPr>
          <w:rFonts w:ascii="Arial" w:hAnsi="Arial" w:cs="Arial"/>
          <w:lang w:val="en"/>
        </w:rPr>
        <w:t xml:space="preserve">Perishable goods can be removed </w:t>
      </w:r>
      <w:r>
        <w:rPr>
          <w:rFonts w:ascii="Arial" w:hAnsi="Arial" w:cs="Arial"/>
          <w:b/>
          <w:bCs/>
          <w:lang w:val="en"/>
        </w:rPr>
        <w:t>immediately</w:t>
      </w:r>
      <w:r>
        <w:rPr>
          <w:rFonts w:ascii="Arial" w:hAnsi="Arial" w:cs="Arial"/>
          <w:color w:val="00B050"/>
          <w:lang w:val="en"/>
        </w:rPr>
        <w:t xml:space="preserve"> </w:t>
      </w:r>
      <w:r>
        <w:rPr>
          <w:rFonts w:ascii="Arial" w:hAnsi="Arial" w:cs="Arial"/>
          <w:lang w:val="en"/>
        </w:rPr>
        <w:t>if</w:t>
      </w:r>
      <w:r>
        <w:rPr>
          <w:rFonts w:ascii="Arial" w:hAnsi="Arial" w:cs="Arial"/>
          <w:color w:val="00B050"/>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reasonably believes that they are perishable goods. This can occur after vacant possession of the premises or the premises is deemed abandoned </w:t>
      </w:r>
      <w:r>
        <w:rPr>
          <w:rFonts w:ascii="Arial" w:hAnsi="Arial" w:cs="Arial"/>
          <w:i/>
          <w:iCs/>
          <w:lang w:val="en"/>
        </w:rPr>
        <w:t>(Section 128)</w:t>
      </w:r>
      <w:r w:rsidR="00E15EAC">
        <w:rPr>
          <w:rFonts w:ascii="Arial" w:hAnsi="Arial" w:cs="Arial"/>
          <w:i/>
          <w:iCs/>
          <w:lang w:val="en"/>
        </w:rPr>
        <w:t xml:space="preserve">  </w:t>
      </w:r>
    </w:p>
    <w:p w:rsidR="00E15EAC" w:rsidRDefault="00E15EAC">
      <w:pPr>
        <w:rPr>
          <w:rFonts w:ascii="Arial" w:hAnsi="Arial" w:cs="Arial"/>
          <w:i/>
          <w:iCs/>
          <w:lang w:val="en"/>
        </w:rPr>
      </w:pPr>
      <w:r>
        <w:rPr>
          <w:rFonts w:ascii="Arial" w:hAnsi="Arial" w:cs="Arial"/>
          <w:i/>
          <w:iCs/>
          <w:lang w:val="en"/>
        </w:rPr>
        <w:br w:type="page"/>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lastRenderedPageBreak/>
        <w:t>Disposal of Non-Perishable Goods (other than personal documents)</w:t>
      </w:r>
    </w:p>
    <w:p w:rsidR="00014BEA" w:rsidRDefault="00C5588A" w:rsidP="00014BEA">
      <w:pPr>
        <w:autoSpaceDE w:val="0"/>
        <w:autoSpaceDN w:val="0"/>
        <w:adjustRightInd w:val="0"/>
        <w:spacing w:after="0"/>
        <w:rPr>
          <w:rFonts w:ascii="Arial" w:hAnsi="Arial" w:cs="Arial"/>
          <w:color w:val="000000"/>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color w:val="000000"/>
          <w:lang w:val="en"/>
        </w:rPr>
        <w:t xml:space="preserve">may dispose of goods (other than personal documents) in accordance with the </w:t>
      </w:r>
      <w:r w:rsidR="00014BEA">
        <w:rPr>
          <w:rFonts w:ascii="Arial" w:hAnsi="Arial" w:cs="Arial"/>
          <w:i/>
          <w:iCs/>
          <w:color w:val="000000"/>
          <w:lang w:val="en"/>
        </w:rPr>
        <w:t xml:space="preserve">Residential Tenancy Act 2010 </w:t>
      </w:r>
      <w:r w:rsidR="00014BEA">
        <w:rPr>
          <w:rFonts w:ascii="Arial" w:hAnsi="Arial" w:cs="Arial"/>
          <w:color w:val="000000"/>
          <w:lang w:val="en"/>
        </w:rPr>
        <w:t xml:space="preserve">(section 130). If a former tenant fails to collect or make arrangements to collect goods within 14 days of a notice disposal been given or a further period that may be agreed. Then </w:t>
      </w: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color w:val="000000"/>
          <w:lang w:val="en"/>
        </w:rPr>
        <w:t xml:space="preserve">may sell goods or dispose of goods in a lawful manner.  </w:t>
      </w: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color w:val="000000"/>
          <w:lang w:val="en"/>
        </w:rPr>
        <w:t xml:space="preserve">must keep records of all goods disposed of in accordance with the </w:t>
      </w:r>
      <w:r w:rsidR="00014BEA">
        <w:rPr>
          <w:rFonts w:ascii="Arial" w:hAnsi="Arial" w:cs="Arial"/>
          <w:i/>
          <w:iCs/>
          <w:color w:val="000000"/>
          <w:lang w:val="en"/>
        </w:rPr>
        <w:t>Residential Tenancy Act 2010</w:t>
      </w:r>
      <w:r w:rsidR="00014BEA">
        <w:rPr>
          <w:rFonts w:ascii="Arial" w:hAnsi="Arial" w:cs="Arial"/>
          <w:color w:val="000000"/>
          <w:lang w:val="en"/>
        </w:rPr>
        <w:t xml:space="preserve"> (section 130).   </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014BEA">
      <w:pPr>
        <w:autoSpaceDE w:val="0"/>
        <w:autoSpaceDN w:val="0"/>
        <w:adjustRightInd w:val="0"/>
        <w:rPr>
          <w:rFonts w:ascii="Calibri" w:hAnsi="Calibri" w:cs="Calibri"/>
          <w:i/>
          <w:iCs/>
          <w:color w:val="00B050"/>
          <w:sz w:val="16"/>
          <w:szCs w:val="16"/>
          <w:lang w:val="en"/>
        </w:rPr>
      </w:pPr>
      <w:r>
        <w:rPr>
          <w:rFonts w:ascii="Arial" w:hAnsi="Arial" w:cs="Arial"/>
          <w:color w:val="000000"/>
          <w:lang w:val="en"/>
        </w:rPr>
        <w:t xml:space="preserve">If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color w:val="000000"/>
          <w:lang w:val="en"/>
        </w:rPr>
        <w:t>sells goods under this section must, if requested to do so by the former </w:t>
      </w:r>
      <w:r>
        <w:rPr>
          <w:rFonts w:ascii="Arial" w:hAnsi="Arial" w:cs="Arial"/>
          <w:lang w:val="en"/>
        </w:rPr>
        <w:t>tenant </w:t>
      </w:r>
      <w:r>
        <w:rPr>
          <w:rFonts w:ascii="Arial" w:hAnsi="Arial" w:cs="Arial"/>
          <w:color w:val="000000"/>
          <w:lang w:val="en"/>
        </w:rPr>
        <w:t>or other person entitled to possession of the goods, pay the sale proceeds to the former </w:t>
      </w:r>
      <w:r>
        <w:rPr>
          <w:rFonts w:ascii="Arial" w:hAnsi="Arial" w:cs="Arial"/>
          <w:lang w:val="en"/>
        </w:rPr>
        <w:t>tenant </w:t>
      </w:r>
      <w:r>
        <w:rPr>
          <w:rFonts w:ascii="Arial" w:hAnsi="Arial" w:cs="Arial"/>
          <w:color w:val="000000"/>
          <w:lang w:val="en"/>
        </w:rPr>
        <w:t xml:space="preserve">or other person.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color w:val="000000"/>
          <w:lang w:val="en"/>
        </w:rPr>
        <w:t>may deduct from the proceeds an occupation fee calculated in accordance with section 132 and the reasonable costs of the sale.</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Ending a tenancy</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 xml:space="preserve">Under section (#) of the Residential Tenancy Act 2010 there are clear guidelines on the procedures for ending a tenancy. </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 xml:space="preserve">While some tenancies will be ended due to relocation, house size or suitability, the main aim of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is to ensure that it minimizes the need provide tenants with notices of terminations through it’s early invention measures.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will to provide as much opportunity for the tenant to rectify any issue that may result in receiving termination notices. </w:t>
      </w:r>
    </w:p>
    <w:p w:rsidR="00014BEA" w:rsidRDefault="00014BEA" w:rsidP="00014BEA">
      <w:pPr>
        <w:autoSpaceDE w:val="0"/>
        <w:autoSpaceDN w:val="0"/>
        <w:adjustRightInd w:val="0"/>
        <w:spacing w:before="120" w:after="120"/>
        <w:rPr>
          <w:rFonts w:ascii="Arial" w:hAnsi="Arial" w:cs="Arial"/>
          <w:lang w:val="en"/>
        </w:rPr>
      </w:pPr>
      <w:r>
        <w:rPr>
          <w:rFonts w:ascii="Arial" w:hAnsi="Arial" w:cs="Arial"/>
          <w:b/>
          <w:bCs/>
          <w:lang w:val="en"/>
        </w:rPr>
        <w:t xml:space="preserve">Notice of termination </w:t>
      </w:r>
    </w:p>
    <w:p w:rsidR="00E15EAC" w:rsidRDefault="00014BEA" w:rsidP="00E15EAC">
      <w:pPr>
        <w:autoSpaceDE w:val="0"/>
        <w:autoSpaceDN w:val="0"/>
        <w:adjustRightInd w:val="0"/>
        <w:spacing w:after="0"/>
        <w:jc w:val="both"/>
        <w:rPr>
          <w:rFonts w:ascii="Arial" w:hAnsi="Arial" w:cs="Arial"/>
          <w:lang w:val="en"/>
        </w:rPr>
      </w:pPr>
      <w:r>
        <w:rPr>
          <w:rFonts w:ascii="Arial" w:hAnsi="Arial" w:cs="Arial"/>
          <w:lang w:val="en"/>
        </w:rPr>
        <w:t xml:space="preserve">A tenancy will usually be terminated by either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or the tenant giving notice to the other party. However, in certain circumstances the Tribunal may be required to make orders to terminate a tenancy. </w:t>
      </w:r>
      <w:r w:rsidR="00E15EAC">
        <w:rPr>
          <w:rFonts w:ascii="Arial" w:hAnsi="Arial" w:cs="Arial"/>
          <w:lang w:val="en"/>
        </w:rPr>
        <w:t xml:space="preserve"> </w:t>
      </w:r>
    </w:p>
    <w:p w:rsidR="00E15EAC" w:rsidRDefault="00E15EAC" w:rsidP="00E15EAC">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 notice of termination must: </w:t>
      </w:r>
    </w:p>
    <w:p w:rsidR="00014BEA" w:rsidRDefault="00014BEA" w:rsidP="00014BEA">
      <w:pPr>
        <w:numPr>
          <w:ilvl w:val="0"/>
          <w:numId w:val="1"/>
        </w:numPr>
        <w:autoSpaceDE w:val="0"/>
        <w:autoSpaceDN w:val="0"/>
        <w:adjustRightInd w:val="0"/>
        <w:spacing w:before="120" w:after="120"/>
        <w:ind w:left="720" w:hanging="357"/>
        <w:jc w:val="both"/>
        <w:rPr>
          <w:rFonts w:ascii="Arial" w:hAnsi="Arial" w:cs="Arial"/>
          <w:lang w:val="en"/>
        </w:rPr>
      </w:pPr>
      <w:r>
        <w:rPr>
          <w:rFonts w:ascii="Arial" w:hAnsi="Arial" w:cs="Arial"/>
          <w:lang w:val="en"/>
        </w:rPr>
        <w:t xml:space="preserve">be in writing </w:t>
      </w:r>
    </w:p>
    <w:p w:rsidR="00014BEA" w:rsidRDefault="00014BEA" w:rsidP="00014BEA">
      <w:pPr>
        <w:numPr>
          <w:ilvl w:val="0"/>
          <w:numId w:val="1"/>
        </w:numPr>
        <w:autoSpaceDE w:val="0"/>
        <w:autoSpaceDN w:val="0"/>
        <w:adjustRightInd w:val="0"/>
        <w:spacing w:before="120" w:after="120"/>
        <w:ind w:left="720" w:hanging="357"/>
        <w:jc w:val="both"/>
        <w:rPr>
          <w:rFonts w:ascii="Arial" w:hAnsi="Arial" w:cs="Arial"/>
          <w:lang w:val="en"/>
        </w:rPr>
      </w:pPr>
      <w:r>
        <w:rPr>
          <w:rFonts w:ascii="Arial" w:hAnsi="Arial" w:cs="Arial"/>
          <w:lang w:val="en"/>
        </w:rPr>
        <w:t xml:space="preserve">state the address of the premises </w:t>
      </w:r>
    </w:p>
    <w:p w:rsidR="00014BEA" w:rsidRDefault="00014BEA" w:rsidP="00014BEA">
      <w:pPr>
        <w:numPr>
          <w:ilvl w:val="0"/>
          <w:numId w:val="1"/>
        </w:numPr>
        <w:autoSpaceDE w:val="0"/>
        <w:autoSpaceDN w:val="0"/>
        <w:adjustRightInd w:val="0"/>
        <w:spacing w:before="120" w:after="120"/>
        <w:ind w:left="720" w:hanging="357"/>
        <w:jc w:val="both"/>
        <w:rPr>
          <w:rFonts w:ascii="Arial" w:hAnsi="Arial" w:cs="Arial"/>
          <w:lang w:val="en"/>
        </w:rPr>
      </w:pPr>
      <w:r>
        <w:rPr>
          <w:rFonts w:ascii="Arial" w:hAnsi="Arial" w:cs="Arial"/>
          <w:lang w:val="en"/>
        </w:rPr>
        <w:t xml:space="preserve">be signed and dated </w:t>
      </w:r>
    </w:p>
    <w:p w:rsidR="00014BEA" w:rsidRDefault="00014BEA" w:rsidP="00014BEA">
      <w:pPr>
        <w:numPr>
          <w:ilvl w:val="0"/>
          <w:numId w:val="1"/>
        </w:numPr>
        <w:autoSpaceDE w:val="0"/>
        <w:autoSpaceDN w:val="0"/>
        <w:adjustRightInd w:val="0"/>
        <w:spacing w:before="120" w:after="120"/>
        <w:ind w:left="720" w:hanging="357"/>
        <w:jc w:val="both"/>
        <w:rPr>
          <w:rFonts w:ascii="Arial" w:hAnsi="Arial" w:cs="Arial"/>
          <w:lang w:val="en"/>
        </w:rPr>
      </w:pPr>
      <w:r>
        <w:rPr>
          <w:rFonts w:ascii="Arial" w:hAnsi="Arial" w:cs="Arial"/>
          <w:lang w:val="en"/>
        </w:rPr>
        <w:t xml:space="preserve">allow the required period of time </w:t>
      </w:r>
    </w:p>
    <w:p w:rsidR="00014BEA" w:rsidRDefault="00014BEA" w:rsidP="00014BEA">
      <w:pPr>
        <w:numPr>
          <w:ilvl w:val="0"/>
          <w:numId w:val="1"/>
        </w:numPr>
        <w:autoSpaceDE w:val="0"/>
        <w:autoSpaceDN w:val="0"/>
        <w:adjustRightInd w:val="0"/>
        <w:spacing w:before="120" w:after="120"/>
        <w:ind w:left="1440" w:hanging="357"/>
        <w:jc w:val="both"/>
        <w:rPr>
          <w:rFonts w:ascii="Arial" w:hAnsi="Arial" w:cs="Arial"/>
          <w:lang w:val="en"/>
        </w:rPr>
      </w:pPr>
      <w:r>
        <w:rPr>
          <w:rFonts w:ascii="Arial" w:hAnsi="Arial" w:cs="Arial"/>
          <w:lang w:val="en"/>
        </w:rPr>
        <w:t>14 days if the tenant is 14 days or more behind with the rent or has committed some other breach of the tenancy agreement</w:t>
      </w:r>
    </w:p>
    <w:p w:rsidR="00014BEA" w:rsidRDefault="00014BEA" w:rsidP="00014BEA">
      <w:pPr>
        <w:numPr>
          <w:ilvl w:val="0"/>
          <w:numId w:val="1"/>
        </w:numPr>
        <w:autoSpaceDE w:val="0"/>
        <w:autoSpaceDN w:val="0"/>
        <w:adjustRightInd w:val="0"/>
        <w:spacing w:before="120" w:after="120"/>
        <w:ind w:left="1440" w:hanging="357"/>
        <w:jc w:val="both"/>
        <w:rPr>
          <w:rFonts w:ascii="Arial" w:hAnsi="Arial" w:cs="Arial"/>
          <w:lang w:val="en"/>
        </w:rPr>
      </w:pPr>
      <w:r>
        <w:rPr>
          <w:rFonts w:ascii="Arial" w:hAnsi="Arial" w:cs="Arial"/>
          <w:lang w:val="en"/>
        </w:rPr>
        <w:t>30 days if the fixed term of the agreement is due to end</w:t>
      </w:r>
    </w:p>
    <w:p w:rsidR="00014BEA" w:rsidRDefault="00014BEA" w:rsidP="00014BEA">
      <w:pPr>
        <w:numPr>
          <w:ilvl w:val="0"/>
          <w:numId w:val="1"/>
        </w:numPr>
        <w:autoSpaceDE w:val="0"/>
        <w:autoSpaceDN w:val="0"/>
        <w:adjustRightInd w:val="0"/>
        <w:spacing w:before="120" w:after="120"/>
        <w:ind w:left="1440" w:hanging="357"/>
        <w:jc w:val="both"/>
        <w:rPr>
          <w:rFonts w:ascii="Arial" w:hAnsi="Arial" w:cs="Arial"/>
          <w:lang w:val="en"/>
        </w:rPr>
      </w:pPr>
      <w:r>
        <w:rPr>
          <w:rFonts w:ascii="Arial" w:hAnsi="Arial" w:cs="Arial"/>
          <w:lang w:val="en"/>
        </w:rPr>
        <w:t>90 days if the fixed term period has expired and no new agreement has been signed</w:t>
      </w:r>
    </w:p>
    <w:p w:rsidR="00014BEA" w:rsidRDefault="00014BEA" w:rsidP="00014BEA">
      <w:pPr>
        <w:numPr>
          <w:ilvl w:val="0"/>
          <w:numId w:val="1"/>
        </w:numPr>
        <w:autoSpaceDE w:val="0"/>
        <w:autoSpaceDN w:val="0"/>
        <w:adjustRightInd w:val="0"/>
        <w:spacing w:before="120" w:after="120"/>
        <w:ind w:left="720" w:hanging="357"/>
        <w:jc w:val="both"/>
        <w:rPr>
          <w:rFonts w:ascii="Arial" w:hAnsi="Arial" w:cs="Arial"/>
          <w:lang w:val="en"/>
        </w:rPr>
      </w:pPr>
      <w:r>
        <w:rPr>
          <w:rFonts w:ascii="Arial" w:hAnsi="Arial" w:cs="Arial"/>
          <w:lang w:val="en"/>
        </w:rPr>
        <w:t xml:space="preserve">give the date on which the tenant intends to, or is requested to, move out (i.e. do not use words such as ‘by’ or ‘on or before’ in the notice)  </w:t>
      </w:r>
    </w:p>
    <w:p w:rsidR="00014BEA" w:rsidRDefault="00014BEA" w:rsidP="00014BEA">
      <w:pPr>
        <w:numPr>
          <w:ilvl w:val="0"/>
          <w:numId w:val="1"/>
        </w:numPr>
        <w:autoSpaceDE w:val="0"/>
        <w:autoSpaceDN w:val="0"/>
        <w:adjustRightInd w:val="0"/>
        <w:spacing w:before="120" w:after="120"/>
        <w:ind w:left="720" w:hanging="357"/>
        <w:jc w:val="both"/>
        <w:rPr>
          <w:rFonts w:ascii="Arial" w:hAnsi="Arial" w:cs="Arial"/>
          <w:lang w:val="en"/>
        </w:rPr>
      </w:pPr>
      <w:r>
        <w:rPr>
          <w:rFonts w:ascii="Arial" w:hAnsi="Arial" w:cs="Arial"/>
          <w:lang w:val="en"/>
        </w:rPr>
        <w:t xml:space="preserve">give full details of all breaches (if any) or reasons for ending the agreement </w:t>
      </w:r>
    </w:p>
    <w:p w:rsidR="00E15EAC" w:rsidRPr="00E15EAC" w:rsidRDefault="00014BEA" w:rsidP="00E15EAC">
      <w:pPr>
        <w:numPr>
          <w:ilvl w:val="0"/>
          <w:numId w:val="1"/>
        </w:numPr>
        <w:autoSpaceDE w:val="0"/>
        <w:autoSpaceDN w:val="0"/>
        <w:adjustRightInd w:val="0"/>
        <w:spacing w:before="120" w:after="120"/>
        <w:ind w:left="720" w:hanging="357"/>
        <w:jc w:val="both"/>
        <w:rPr>
          <w:rFonts w:ascii="Arial" w:hAnsi="Arial" w:cs="Arial"/>
          <w:lang w:val="en"/>
        </w:rPr>
      </w:pPr>
      <w:proofErr w:type="gramStart"/>
      <w:r w:rsidRPr="00E15EAC">
        <w:rPr>
          <w:rFonts w:ascii="Arial" w:hAnsi="Arial" w:cs="Arial"/>
          <w:lang w:val="en"/>
        </w:rPr>
        <w:t>and</w:t>
      </w:r>
      <w:proofErr w:type="gramEnd"/>
      <w:r w:rsidRPr="00E15EAC">
        <w:rPr>
          <w:rFonts w:ascii="Arial" w:hAnsi="Arial" w:cs="Arial"/>
          <w:lang w:val="en"/>
        </w:rPr>
        <w:t xml:space="preserve"> if given to a tenant,  include a statement that information about their rights and obligations can be found in the tenancy agreement. </w:t>
      </w:r>
      <w:r w:rsidR="00E15EAC" w:rsidRPr="00E15EAC">
        <w:rPr>
          <w:rFonts w:ascii="Arial" w:hAnsi="Arial" w:cs="Arial"/>
          <w:lang w:val="en"/>
        </w:rPr>
        <w:t xml:space="preserve"> </w:t>
      </w:r>
      <w:r w:rsidR="00E15EAC" w:rsidRPr="00E15EAC">
        <w:rPr>
          <w:rFonts w:ascii="Arial" w:hAnsi="Arial" w:cs="Arial"/>
          <w:lang w:val="en"/>
        </w:rPr>
        <w:br w:type="page"/>
      </w:r>
    </w:p>
    <w:p w:rsidR="00014BEA" w:rsidRDefault="00014BEA" w:rsidP="00014BEA">
      <w:pPr>
        <w:autoSpaceDE w:val="0"/>
        <w:autoSpaceDN w:val="0"/>
        <w:adjustRightInd w:val="0"/>
        <w:rPr>
          <w:rFonts w:ascii="Arial" w:hAnsi="Arial" w:cs="Arial"/>
          <w:color w:val="FF0000"/>
          <w:lang w:val="en"/>
        </w:rPr>
      </w:pPr>
      <w:r>
        <w:rPr>
          <w:rFonts w:ascii="Arial" w:hAnsi="Arial" w:cs="Arial"/>
          <w:lang w:val="en"/>
        </w:rPr>
        <w:lastRenderedPageBreak/>
        <w:t xml:space="preserve">The notice can be posted or given personally. A notice </w:t>
      </w:r>
      <w:r>
        <w:rPr>
          <w:rFonts w:ascii="Arial" w:hAnsi="Arial" w:cs="Arial"/>
          <w:b/>
          <w:bCs/>
          <w:lang w:val="en"/>
        </w:rPr>
        <w:t xml:space="preserve">cannot </w:t>
      </w:r>
      <w:r>
        <w:rPr>
          <w:rFonts w:ascii="Arial" w:hAnsi="Arial" w:cs="Arial"/>
          <w:lang w:val="en"/>
        </w:rPr>
        <w:t xml:space="preserve">be stuck to or put under a door. If the notice is sent by post at least four (4) working days (not including the day the notice was sent) should be </w:t>
      </w:r>
      <w:r>
        <w:rPr>
          <w:rFonts w:ascii="Arial" w:hAnsi="Arial" w:cs="Arial"/>
          <w:b/>
          <w:bCs/>
          <w:lang w:val="en"/>
        </w:rPr>
        <w:t xml:space="preserve">added </w:t>
      </w:r>
      <w:r>
        <w:rPr>
          <w:rFonts w:ascii="Arial" w:hAnsi="Arial" w:cs="Arial"/>
          <w:lang w:val="en"/>
        </w:rPr>
        <w:t>to the amount of notice, to allow time for the notice to be delivered. The notice period is counted from the day after the notice is served.</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following rules will apply for termination of tenancy agreements;</w:t>
      </w:r>
    </w:p>
    <w:p w:rsidR="00014BEA" w:rsidRDefault="00014BEA" w:rsidP="00014BEA">
      <w:pPr>
        <w:numPr>
          <w:ilvl w:val="0"/>
          <w:numId w:val="1"/>
        </w:numPr>
        <w:autoSpaceDE w:val="0"/>
        <w:autoSpaceDN w:val="0"/>
        <w:adjustRightInd w:val="0"/>
        <w:spacing w:before="120" w:after="120"/>
        <w:ind w:left="862" w:hanging="357"/>
        <w:rPr>
          <w:rFonts w:ascii="Arial" w:hAnsi="Arial" w:cs="Arial"/>
          <w:lang w:val="en"/>
        </w:rPr>
      </w:pPr>
      <w:r>
        <w:rPr>
          <w:rFonts w:ascii="Arial" w:hAnsi="Arial" w:cs="Arial"/>
          <w:lang w:val="en"/>
        </w:rPr>
        <w:t>A final inspection will be completed with the tenant present within 24 hours of the tenant vacating</w:t>
      </w:r>
    </w:p>
    <w:p w:rsidR="00014BEA" w:rsidRDefault="00014BEA" w:rsidP="00014BEA">
      <w:pPr>
        <w:numPr>
          <w:ilvl w:val="0"/>
          <w:numId w:val="1"/>
        </w:numPr>
        <w:autoSpaceDE w:val="0"/>
        <w:autoSpaceDN w:val="0"/>
        <w:adjustRightInd w:val="0"/>
        <w:spacing w:before="120" w:after="120"/>
        <w:ind w:left="862" w:hanging="357"/>
        <w:rPr>
          <w:rFonts w:ascii="Arial" w:hAnsi="Arial" w:cs="Arial"/>
          <w:lang w:val="en"/>
        </w:rPr>
      </w:pPr>
      <w:r>
        <w:rPr>
          <w:rFonts w:ascii="Arial" w:hAnsi="Arial" w:cs="Arial"/>
          <w:lang w:val="en"/>
        </w:rPr>
        <w:t xml:space="preserve">Any tenant damage will be documented and a compliance order will be given within 30 days of doing the inspection. This will enable the costs to be recouped. Any rent arrears/debt recovery action will be initiated immediately. </w:t>
      </w:r>
    </w:p>
    <w:p w:rsidR="00014BEA" w:rsidRDefault="00014BEA" w:rsidP="00014BEA">
      <w:pPr>
        <w:numPr>
          <w:ilvl w:val="0"/>
          <w:numId w:val="1"/>
        </w:numPr>
        <w:autoSpaceDE w:val="0"/>
        <w:autoSpaceDN w:val="0"/>
        <w:adjustRightInd w:val="0"/>
        <w:spacing w:before="120" w:after="120"/>
        <w:ind w:left="862" w:hanging="357"/>
        <w:rPr>
          <w:rFonts w:ascii="Arial" w:hAnsi="Arial" w:cs="Arial"/>
          <w:lang w:val="en"/>
        </w:rPr>
      </w:pPr>
      <w:r>
        <w:rPr>
          <w:rFonts w:ascii="Arial" w:hAnsi="Arial" w:cs="Arial"/>
          <w:lang w:val="en"/>
        </w:rPr>
        <w:t xml:space="preserve">All paperwork relating to ending the tenancy will be placed on the tenant file and the tenant file closed. </w:t>
      </w:r>
    </w:p>
    <w:p w:rsidR="00014BEA" w:rsidRDefault="00014BEA" w:rsidP="00014BEA">
      <w:pPr>
        <w:numPr>
          <w:ilvl w:val="0"/>
          <w:numId w:val="1"/>
        </w:numPr>
        <w:autoSpaceDE w:val="0"/>
        <w:autoSpaceDN w:val="0"/>
        <w:adjustRightInd w:val="0"/>
        <w:spacing w:before="120" w:after="120"/>
        <w:ind w:left="862" w:hanging="357"/>
        <w:rPr>
          <w:rFonts w:ascii="Arial" w:hAnsi="Arial" w:cs="Arial"/>
          <w:lang w:val="en"/>
        </w:rPr>
      </w:pPr>
      <w:r>
        <w:rPr>
          <w:rFonts w:ascii="Arial" w:hAnsi="Arial" w:cs="Arial"/>
          <w:lang w:val="en"/>
        </w:rPr>
        <w:t>Former tenant files will be kept in the office for a minimum of seven (7) years.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Vacant housing</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A property may become vacant due to the following reasons:</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Current tenant moves out;</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Housing is not suitable to next approved applicant on the waiting list;</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Housing is not accepted by next approved applicant;</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Unable to house due to no available approved applicants on the waiting list.</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will </w:t>
      </w:r>
      <w:proofErr w:type="spellStart"/>
      <w:r>
        <w:rPr>
          <w:rFonts w:ascii="Arial" w:hAnsi="Arial" w:cs="Arial"/>
          <w:lang w:val="en"/>
        </w:rPr>
        <w:t>endeavour</w:t>
      </w:r>
      <w:proofErr w:type="spellEnd"/>
      <w:r>
        <w:rPr>
          <w:rFonts w:ascii="Arial" w:hAnsi="Arial" w:cs="Arial"/>
          <w:lang w:val="en"/>
        </w:rPr>
        <w:t xml:space="preserve"> to minimise the turnaround time for vacant properties to no more than 30 days.</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In the event that a property cannot be tenanted from suitable and eligible applicants on the waiting list,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will offer the property to the next available applicant not eligible and charge property rent.</w:t>
      </w:r>
    </w:p>
    <w:p w:rsidR="00014BEA" w:rsidRDefault="00014BEA" w:rsidP="00014BEA">
      <w:pPr>
        <w:autoSpaceDE w:val="0"/>
        <w:autoSpaceDN w:val="0"/>
        <w:adjustRightInd w:val="0"/>
        <w:spacing w:after="0"/>
        <w:rPr>
          <w:rFonts w:ascii="Arial" w:hAnsi="Arial" w:cs="Arial"/>
          <w:lang w:val="en"/>
        </w:rPr>
      </w:pP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Exchanging of housing between tenants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Mutual exchange is a voluntary process and can only occur between tenants of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Tenant’s wishing to swap must complete a Mutual Exchange Form with the party they wish to exchange with.</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All costs of relocating will be the responsibility of the tenants.</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Board will process the application and place it on a register, </w:t>
      </w:r>
      <w:r>
        <w:rPr>
          <w:rFonts w:ascii="Arial" w:hAnsi="Arial" w:cs="Arial"/>
          <w:b/>
          <w:bCs/>
          <w:lang w:val="en"/>
        </w:rPr>
        <w:t>BUT</w:t>
      </w:r>
      <w:r>
        <w:rPr>
          <w:rFonts w:ascii="Arial" w:hAnsi="Arial" w:cs="Arial"/>
          <w:lang w:val="en"/>
        </w:rPr>
        <w:t xml:space="preserve"> the Board must approve the swap.</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Acknowledgement of being placed on the register will be sent in writing to the applicants within 14 days of receiving the application.</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lastRenderedPageBreak/>
        <w:t>The criteria to be entered in the register are;</w:t>
      </w:r>
    </w:p>
    <w:p w:rsidR="00014BEA" w:rsidRDefault="00014BEA" w:rsidP="00014BEA">
      <w:pPr>
        <w:numPr>
          <w:ilvl w:val="0"/>
          <w:numId w:val="1"/>
        </w:numPr>
        <w:tabs>
          <w:tab w:val="left" w:pos="284"/>
        </w:tabs>
        <w:autoSpaceDE w:val="0"/>
        <w:autoSpaceDN w:val="0"/>
        <w:adjustRightInd w:val="0"/>
        <w:spacing w:after="0"/>
        <w:ind w:left="862" w:hanging="436"/>
        <w:jc w:val="both"/>
        <w:rPr>
          <w:rFonts w:ascii="Arial" w:hAnsi="Arial" w:cs="Arial"/>
          <w:lang w:val="en"/>
        </w:rPr>
      </w:pPr>
      <w:r>
        <w:rPr>
          <w:rFonts w:ascii="Arial" w:hAnsi="Arial" w:cs="Arial"/>
          <w:lang w:val="en"/>
        </w:rPr>
        <w:t>Both tenants must agree to pay the set rent for the property they transfer to</w:t>
      </w:r>
    </w:p>
    <w:p w:rsidR="00014BEA" w:rsidRDefault="00014BEA" w:rsidP="00014BEA">
      <w:pPr>
        <w:numPr>
          <w:ilvl w:val="0"/>
          <w:numId w:val="1"/>
        </w:numPr>
        <w:tabs>
          <w:tab w:val="left" w:pos="284"/>
        </w:tabs>
        <w:autoSpaceDE w:val="0"/>
        <w:autoSpaceDN w:val="0"/>
        <w:adjustRightInd w:val="0"/>
        <w:spacing w:after="0"/>
        <w:ind w:left="862" w:hanging="436"/>
        <w:jc w:val="both"/>
        <w:rPr>
          <w:rFonts w:ascii="Arial" w:hAnsi="Arial" w:cs="Arial"/>
          <w:lang w:val="en"/>
        </w:rPr>
      </w:pPr>
      <w:r>
        <w:rPr>
          <w:rFonts w:ascii="Arial" w:hAnsi="Arial" w:cs="Arial"/>
          <w:lang w:val="en"/>
        </w:rPr>
        <w:t>Both tenants meet the funding guidelines of the property they want to move in to</w:t>
      </w:r>
    </w:p>
    <w:p w:rsidR="00014BEA" w:rsidRDefault="00014BEA" w:rsidP="00014BEA">
      <w:pPr>
        <w:numPr>
          <w:ilvl w:val="0"/>
          <w:numId w:val="1"/>
        </w:numPr>
        <w:tabs>
          <w:tab w:val="left" w:pos="284"/>
        </w:tabs>
        <w:autoSpaceDE w:val="0"/>
        <w:autoSpaceDN w:val="0"/>
        <w:adjustRightInd w:val="0"/>
        <w:spacing w:after="0"/>
        <w:ind w:left="862" w:hanging="436"/>
        <w:jc w:val="both"/>
        <w:rPr>
          <w:rFonts w:ascii="Arial" w:hAnsi="Arial" w:cs="Arial"/>
          <w:lang w:val="en"/>
        </w:rPr>
      </w:pPr>
      <w:r>
        <w:rPr>
          <w:rFonts w:ascii="Arial" w:hAnsi="Arial" w:cs="Arial"/>
          <w:lang w:val="en"/>
        </w:rPr>
        <w:t>The properties are both in reasonable condition</w:t>
      </w:r>
    </w:p>
    <w:p w:rsidR="00014BEA" w:rsidRDefault="00014BEA" w:rsidP="00014BEA">
      <w:pPr>
        <w:numPr>
          <w:ilvl w:val="0"/>
          <w:numId w:val="1"/>
        </w:numPr>
        <w:tabs>
          <w:tab w:val="left" w:pos="284"/>
        </w:tabs>
        <w:autoSpaceDE w:val="0"/>
        <w:autoSpaceDN w:val="0"/>
        <w:adjustRightInd w:val="0"/>
        <w:spacing w:after="0"/>
        <w:ind w:left="862" w:hanging="436"/>
        <w:jc w:val="both"/>
        <w:rPr>
          <w:rFonts w:ascii="Arial" w:hAnsi="Arial" w:cs="Arial"/>
          <w:lang w:val="en"/>
        </w:rPr>
      </w:pPr>
      <w:r>
        <w:rPr>
          <w:rFonts w:ascii="Arial" w:hAnsi="Arial" w:cs="Arial"/>
          <w:lang w:val="en"/>
        </w:rPr>
        <w:t xml:space="preserve">Tenants will not be over or under occupying the house they have applied to move into and the house matches the tenants needs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Entry on the register </w:t>
      </w:r>
      <w:r>
        <w:rPr>
          <w:rFonts w:ascii="Arial" w:hAnsi="Arial" w:cs="Arial"/>
          <w:b/>
          <w:bCs/>
          <w:lang w:val="en"/>
        </w:rPr>
        <w:t>does not</w:t>
      </w:r>
      <w:r>
        <w:rPr>
          <w:rFonts w:ascii="Arial" w:hAnsi="Arial" w:cs="Arial"/>
          <w:lang w:val="en"/>
        </w:rPr>
        <w:t xml:space="preserve"> give the tenant authority to move into the property. The transfer will not actually occur until;</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Both tenants rents are up to date (the tenants will be given an opportunity to bring their rents up to date prior to the swap)</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 xml:space="preserve">Utility accounts, e.g. water (which are the responsibility of the outgoing tenants) have been </w:t>
      </w:r>
      <w:proofErr w:type="spellStart"/>
      <w:r>
        <w:rPr>
          <w:rFonts w:ascii="Arial" w:hAnsi="Arial" w:cs="Arial"/>
          <w:lang w:val="en"/>
        </w:rPr>
        <w:t>finalised</w:t>
      </w:r>
      <w:proofErr w:type="spellEnd"/>
      <w:r>
        <w:rPr>
          <w:rFonts w:ascii="Arial" w:hAnsi="Arial" w:cs="Arial"/>
          <w:lang w:val="en"/>
        </w:rPr>
        <w:t xml:space="preserve"> and/or transferred</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Any tenant damage identified has been repaired. It will be the responsibility of the outgoing tenant to arrange and pay for the work</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 xml:space="preserve">Any other repairs (e.g. due to fair wear and tear) have been organised by the property officer </w:t>
      </w:r>
      <w:r>
        <w:rPr>
          <w:rFonts w:ascii="Arial" w:hAnsi="Arial" w:cs="Arial"/>
          <w:i/>
          <w:iCs/>
          <w:lang w:val="en"/>
        </w:rPr>
        <w:t>(See Repairs and Maintenance Policy)</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The Board have signed off on all approved repairs to both properties</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Condition Reports have been completed for ending the old tenancy and beginning a new tenancy</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New Residential Tenancy Agreements have been completed for both properties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Squatters (</w:t>
      </w:r>
      <w:proofErr w:type="spellStart"/>
      <w:r>
        <w:rPr>
          <w:rFonts w:ascii="Arial" w:hAnsi="Arial" w:cs="Arial"/>
          <w:b/>
          <w:bCs/>
          <w:lang w:val="en"/>
        </w:rPr>
        <w:t>unauthorised</w:t>
      </w:r>
      <w:proofErr w:type="spellEnd"/>
      <w:r>
        <w:rPr>
          <w:rFonts w:ascii="Arial" w:hAnsi="Arial" w:cs="Arial"/>
          <w:b/>
          <w:bCs/>
          <w:lang w:val="en"/>
        </w:rPr>
        <w:t xml:space="preserve"> occupants)</w:t>
      </w:r>
    </w:p>
    <w:p w:rsidR="00014BEA" w:rsidRDefault="00014BEA" w:rsidP="00014BEA">
      <w:pPr>
        <w:autoSpaceDE w:val="0"/>
        <w:autoSpaceDN w:val="0"/>
        <w:adjustRightInd w:val="0"/>
        <w:spacing w:after="0"/>
        <w:rPr>
          <w:rFonts w:ascii="Arial" w:hAnsi="Arial" w:cs="Arial"/>
          <w:color w:val="000000"/>
          <w:lang w:val="en"/>
        </w:rPr>
      </w:pPr>
      <w:r>
        <w:rPr>
          <w:rFonts w:ascii="Arial" w:hAnsi="Arial" w:cs="Arial"/>
          <w:color w:val="000000"/>
          <w:lang w:val="en"/>
        </w:rPr>
        <w:t>The tenant is to be the legal occupant of the premises at all times.</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014BEA">
      <w:pPr>
        <w:autoSpaceDE w:val="0"/>
        <w:autoSpaceDN w:val="0"/>
        <w:adjustRightInd w:val="0"/>
        <w:spacing w:after="0"/>
        <w:rPr>
          <w:rFonts w:ascii="Arial" w:hAnsi="Arial" w:cs="Arial"/>
          <w:color w:val="000000"/>
          <w:lang w:val="en"/>
        </w:rPr>
      </w:pPr>
      <w:r>
        <w:rPr>
          <w:rFonts w:ascii="Arial" w:hAnsi="Arial" w:cs="Arial"/>
          <w:color w:val="000000"/>
          <w:lang w:val="en"/>
        </w:rPr>
        <w:t xml:space="preserve">If an </w:t>
      </w:r>
      <w:proofErr w:type="spellStart"/>
      <w:r>
        <w:rPr>
          <w:rFonts w:ascii="Arial" w:hAnsi="Arial" w:cs="Arial"/>
          <w:color w:val="000000"/>
          <w:lang w:val="en"/>
        </w:rPr>
        <w:t>unauthorised</w:t>
      </w:r>
      <w:proofErr w:type="spellEnd"/>
      <w:r>
        <w:rPr>
          <w:rFonts w:ascii="Arial" w:hAnsi="Arial" w:cs="Arial"/>
          <w:color w:val="000000"/>
          <w:lang w:val="en"/>
        </w:rPr>
        <w:t xml:space="preserve"> occupant (squatter) refuses to vacate a property the Board will:</w:t>
      </w:r>
    </w:p>
    <w:p w:rsidR="00014BEA" w:rsidRDefault="00014BEA" w:rsidP="00014BEA">
      <w:pPr>
        <w:autoSpaceDE w:val="0"/>
        <w:autoSpaceDN w:val="0"/>
        <w:adjustRightInd w:val="0"/>
        <w:spacing w:after="0"/>
        <w:ind w:left="142"/>
        <w:rPr>
          <w:rFonts w:ascii="Arial" w:hAnsi="Arial" w:cs="Arial"/>
          <w:color w:val="000000"/>
          <w:lang w:val="en"/>
        </w:rPr>
      </w:pPr>
    </w:p>
    <w:p w:rsidR="00014BEA" w:rsidRDefault="00014BEA" w:rsidP="00014BEA">
      <w:pPr>
        <w:numPr>
          <w:ilvl w:val="0"/>
          <w:numId w:val="1"/>
        </w:numPr>
        <w:autoSpaceDE w:val="0"/>
        <w:autoSpaceDN w:val="0"/>
        <w:adjustRightInd w:val="0"/>
        <w:spacing w:after="0"/>
        <w:ind w:left="720" w:hanging="360"/>
        <w:rPr>
          <w:rFonts w:ascii="Arial" w:hAnsi="Arial" w:cs="Arial"/>
          <w:color w:val="000000"/>
          <w:lang w:val="en"/>
        </w:rPr>
      </w:pPr>
      <w:r>
        <w:rPr>
          <w:rFonts w:ascii="Arial" w:hAnsi="Arial" w:cs="Arial"/>
          <w:color w:val="000000"/>
          <w:lang w:val="en"/>
        </w:rPr>
        <w:t>Access if the squatter is eligible for housing and request for a housing application to be completed.</w:t>
      </w:r>
    </w:p>
    <w:p w:rsidR="00014BEA" w:rsidRDefault="00014BEA" w:rsidP="00014BEA">
      <w:pPr>
        <w:numPr>
          <w:ilvl w:val="0"/>
          <w:numId w:val="1"/>
        </w:numPr>
        <w:autoSpaceDE w:val="0"/>
        <w:autoSpaceDN w:val="0"/>
        <w:adjustRightInd w:val="0"/>
        <w:spacing w:after="0"/>
        <w:ind w:left="720" w:hanging="360"/>
        <w:rPr>
          <w:rFonts w:ascii="Arial" w:hAnsi="Arial" w:cs="Arial"/>
          <w:color w:val="000000"/>
          <w:lang w:val="en"/>
        </w:rPr>
      </w:pPr>
      <w:r>
        <w:rPr>
          <w:rFonts w:ascii="Arial" w:hAnsi="Arial" w:cs="Arial"/>
          <w:color w:val="000000"/>
          <w:lang w:val="en"/>
        </w:rPr>
        <w:t xml:space="preserve">Consider the application for housing; </w:t>
      </w:r>
    </w:p>
    <w:p w:rsidR="00014BEA" w:rsidRDefault="00014BEA" w:rsidP="00014BEA">
      <w:pPr>
        <w:numPr>
          <w:ilvl w:val="0"/>
          <w:numId w:val="1"/>
        </w:numPr>
        <w:autoSpaceDE w:val="0"/>
        <w:autoSpaceDN w:val="0"/>
        <w:adjustRightInd w:val="0"/>
        <w:spacing w:after="0"/>
        <w:ind w:left="720" w:hanging="360"/>
        <w:rPr>
          <w:rFonts w:ascii="Arial" w:hAnsi="Arial" w:cs="Arial"/>
          <w:color w:val="000000"/>
          <w:lang w:val="en"/>
        </w:rPr>
      </w:pPr>
      <w:r>
        <w:rPr>
          <w:rFonts w:ascii="Arial" w:hAnsi="Arial" w:cs="Arial"/>
          <w:color w:val="000000"/>
          <w:lang w:val="en"/>
        </w:rPr>
        <w:t>Provide a Residential Tenancy Agreement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Succession of tenancy</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Any requests for succession of tenancy must be put in writing to the Board.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A Succession of Tenancy Request Form (</w:t>
      </w:r>
      <w:r>
        <w:rPr>
          <w:rFonts w:ascii="Arial" w:hAnsi="Arial" w:cs="Arial"/>
          <w:i/>
          <w:iCs/>
          <w:lang w:val="en"/>
        </w:rPr>
        <w:t>see Appendix F</w:t>
      </w:r>
      <w:r>
        <w:rPr>
          <w:rFonts w:ascii="Arial" w:hAnsi="Arial" w:cs="Arial"/>
          <w:lang w:val="en"/>
        </w:rPr>
        <w:t>) will be provided to the resident to complete and then returned to the property officer as soon as possible.</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following rules apply:</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lastRenderedPageBreak/>
        <w:t>The tenant passes away and...</w:t>
      </w: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 xml:space="preserve">Situation </w:t>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 xml:space="preserve">     Succession to...</w:t>
      </w:r>
    </w:p>
    <w:tbl>
      <w:tblPr>
        <w:tblW w:w="0" w:type="auto"/>
        <w:tblInd w:w="250" w:type="dxa"/>
        <w:tblLayout w:type="fixed"/>
        <w:tblLook w:val="0000" w:firstRow="0" w:lastRow="0" w:firstColumn="0" w:lastColumn="0" w:noHBand="0" w:noVBand="0"/>
      </w:tblPr>
      <w:tblGrid>
        <w:gridCol w:w="4553"/>
        <w:gridCol w:w="4547"/>
      </w:tblGrid>
      <w:tr w:rsidR="00014BEA">
        <w:trPr>
          <w:trHeight w:val="1"/>
        </w:trPr>
        <w:tc>
          <w:tcPr>
            <w:tcW w:w="4553"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Residing Aboriginal spouse</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Succession to spouse</w:t>
            </w:r>
          </w:p>
        </w:tc>
      </w:tr>
      <w:tr w:rsidR="00014BEA">
        <w:trPr>
          <w:trHeight w:val="1"/>
        </w:trPr>
        <w:tc>
          <w:tcPr>
            <w:tcW w:w="4553"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Residing non-Aboriginal spouse, no children residing</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 xml:space="preserve">Decision for Board – based on community acceptance of non- Aboriginal spouse </w:t>
            </w:r>
          </w:p>
        </w:tc>
      </w:tr>
      <w:tr w:rsidR="00014BEA">
        <w:trPr>
          <w:trHeight w:val="1"/>
        </w:trPr>
        <w:tc>
          <w:tcPr>
            <w:tcW w:w="4553"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 xml:space="preserve">Residing non-Aboriginal spouse, Aboriginal children residing </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Succession to be negotiated between Board, and family</w:t>
            </w:r>
          </w:p>
        </w:tc>
      </w:tr>
      <w:tr w:rsidR="00014BEA">
        <w:trPr>
          <w:trHeight w:val="1"/>
        </w:trPr>
        <w:tc>
          <w:tcPr>
            <w:tcW w:w="4553"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Aboriginal children only residing</w:t>
            </w:r>
          </w:p>
        </w:tc>
        <w:tc>
          <w:tcPr>
            <w:tcW w:w="4547"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rPr>
                <w:rFonts w:ascii="Calibri" w:hAnsi="Calibri" w:cs="Calibri"/>
                <w:lang w:val="en"/>
              </w:rPr>
            </w:pPr>
            <w:r>
              <w:rPr>
                <w:rFonts w:ascii="Arial" w:hAnsi="Arial" w:cs="Arial"/>
                <w:lang w:val="en"/>
              </w:rPr>
              <w:t>Succession to be negotiated between Board, and guardian of children</w:t>
            </w:r>
          </w:p>
        </w:tc>
      </w:tr>
    </w:tbl>
    <w:p w:rsidR="00014BEA" w:rsidRDefault="00014BEA" w:rsidP="00014BEA">
      <w:pPr>
        <w:autoSpaceDE w:val="0"/>
        <w:autoSpaceDN w:val="0"/>
        <w:adjustRightInd w:val="0"/>
        <w:spacing w:after="0"/>
        <w:ind w:left="142"/>
        <w:rPr>
          <w:rFonts w:ascii="Arial" w:hAnsi="Arial" w:cs="Arial"/>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The tenant leaves due to family breakdown and...</w:t>
      </w:r>
    </w:p>
    <w:tbl>
      <w:tblPr>
        <w:tblW w:w="0" w:type="auto"/>
        <w:tblInd w:w="250" w:type="dxa"/>
        <w:tblLayout w:type="fixed"/>
        <w:tblLook w:val="0000" w:firstRow="0" w:lastRow="0" w:firstColumn="0" w:lastColumn="0" w:noHBand="0" w:noVBand="0"/>
      </w:tblPr>
      <w:tblGrid>
        <w:gridCol w:w="4621"/>
        <w:gridCol w:w="4621"/>
      </w:tblGrid>
      <w:tr w:rsidR="00014BEA">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tabs>
                <w:tab w:val="left" w:pos="2340"/>
              </w:tabs>
              <w:autoSpaceDE w:val="0"/>
              <w:autoSpaceDN w:val="0"/>
              <w:adjustRightInd w:val="0"/>
              <w:spacing w:after="0"/>
              <w:rPr>
                <w:rFonts w:ascii="Calibri" w:hAnsi="Calibri" w:cs="Calibri"/>
                <w:lang w:val="en"/>
              </w:rPr>
            </w:pPr>
            <w:r>
              <w:rPr>
                <w:rFonts w:ascii="Arial" w:hAnsi="Arial" w:cs="Arial"/>
                <w:lang w:val="en"/>
              </w:rPr>
              <w:t>Residing Aboriginal spouse</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tabs>
                <w:tab w:val="left" w:pos="2340"/>
              </w:tabs>
              <w:autoSpaceDE w:val="0"/>
              <w:autoSpaceDN w:val="0"/>
              <w:adjustRightInd w:val="0"/>
              <w:spacing w:after="0"/>
              <w:rPr>
                <w:rFonts w:ascii="Calibri" w:hAnsi="Calibri" w:cs="Calibri"/>
                <w:lang w:val="en"/>
              </w:rPr>
            </w:pPr>
            <w:r>
              <w:rPr>
                <w:rFonts w:ascii="Arial" w:hAnsi="Arial" w:cs="Arial"/>
                <w:lang w:val="en"/>
              </w:rPr>
              <w:t>Succession to spouse</w:t>
            </w:r>
          </w:p>
        </w:tc>
      </w:tr>
      <w:tr w:rsidR="00014BEA">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tabs>
                <w:tab w:val="left" w:pos="2340"/>
              </w:tabs>
              <w:autoSpaceDE w:val="0"/>
              <w:autoSpaceDN w:val="0"/>
              <w:adjustRightInd w:val="0"/>
              <w:spacing w:after="0"/>
              <w:rPr>
                <w:rFonts w:ascii="Calibri" w:hAnsi="Calibri" w:cs="Calibri"/>
                <w:lang w:val="en"/>
              </w:rPr>
            </w:pPr>
            <w:r>
              <w:rPr>
                <w:rFonts w:ascii="Arial" w:hAnsi="Arial" w:cs="Arial"/>
                <w:lang w:val="en"/>
              </w:rPr>
              <w:t>Residing non-Aboriginal spouse, no children residing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tabs>
                <w:tab w:val="left" w:pos="2340"/>
              </w:tabs>
              <w:autoSpaceDE w:val="0"/>
              <w:autoSpaceDN w:val="0"/>
              <w:adjustRightInd w:val="0"/>
              <w:spacing w:after="0"/>
              <w:rPr>
                <w:rFonts w:ascii="Calibri" w:hAnsi="Calibri" w:cs="Calibri"/>
                <w:lang w:val="en"/>
              </w:rPr>
            </w:pPr>
            <w:r>
              <w:rPr>
                <w:rFonts w:ascii="Arial" w:hAnsi="Arial" w:cs="Arial"/>
                <w:lang w:val="en"/>
              </w:rPr>
              <w:t>Board to apply to tribunal for vacant possession (90 days’ notice to vacate)</w:t>
            </w:r>
          </w:p>
        </w:tc>
      </w:tr>
      <w:tr w:rsidR="00014BEA">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tabs>
                <w:tab w:val="left" w:pos="2340"/>
              </w:tabs>
              <w:autoSpaceDE w:val="0"/>
              <w:autoSpaceDN w:val="0"/>
              <w:adjustRightInd w:val="0"/>
              <w:spacing w:after="0"/>
              <w:rPr>
                <w:rFonts w:ascii="Calibri" w:hAnsi="Calibri" w:cs="Calibri"/>
                <w:lang w:val="en"/>
              </w:rPr>
            </w:pPr>
            <w:r>
              <w:rPr>
                <w:rFonts w:ascii="Arial" w:hAnsi="Arial" w:cs="Arial"/>
                <w:lang w:val="en"/>
              </w:rPr>
              <w:t>Residing non-Aboriginal spouse, Aboriginal kids residing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tabs>
                <w:tab w:val="left" w:pos="2340"/>
              </w:tabs>
              <w:autoSpaceDE w:val="0"/>
              <w:autoSpaceDN w:val="0"/>
              <w:adjustRightInd w:val="0"/>
              <w:spacing w:after="0"/>
              <w:rPr>
                <w:rFonts w:ascii="Calibri" w:hAnsi="Calibri" w:cs="Calibri"/>
                <w:lang w:val="en"/>
              </w:rPr>
            </w:pPr>
            <w:r>
              <w:rPr>
                <w:rFonts w:ascii="Arial" w:hAnsi="Arial" w:cs="Arial"/>
                <w:lang w:val="en"/>
              </w:rPr>
              <w:t>Succession to be negotiated between Board, and family</w:t>
            </w:r>
          </w:p>
        </w:tc>
      </w:tr>
    </w:tbl>
    <w:p w:rsidR="00014BEA" w:rsidRDefault="00014BEA" w:rsidP="00014BEA">
      <w:pPr>
        <w:tabs>
          <w:tab w:val="left" w:pos="2340"/>
        </w:tabs>
        <w:autoSpaceDE w:val="0"/>
        <w:autoSpaceDN w:val="0"/>
        <w:adjustRightInd w:val="0"/>
        <w:spacing w:after="0"/>
        <w:ind w:left="142"/>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All other circumstances not dealt with in this policy will be negotiated and determined by the Board.</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In the event of death of a tenant, the rental account will be </w:t>
      </w:r>
      <w:proofErr w:type="spellStart"/>
      <w:r>
        <w:rPr>
          <w:rFonts w:ascii="Arial" w:hAnsi="Arial" w:cs="Arial"/>
          <w:lang w:val="en"/>
        </w:rPr>
        <w:t>finalised</w:t>
      </w:r>
      <w:proofErr w:type="spellEnd"/>
      <w:r>
        <w:rPr>
          <w:rFonts w:ascii="Arial" w:hAnsi="Arial" w:cs="Arial"/>
          <w:lang w:val="en"/>
        </w:rPr>
        <w:t xml:space="preserve"> and any credits will be forwarded to the nominated immediate family member. Any outstanding debts owing will be paid out of the Bond.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Tenant participation and satisfaction</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is committed to ensuring that it maintains a high level of quality service that meets the tenant’s satisfaction and expectations. To do this, it needs the involvement and participation of its tenants to improve our housing service, increase tenant satisfaction, increase tenant’s sense of belonging and ownership and increase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Pr>
          <w:rFonts w:ascii="Arial" w:hAnsi="Arial" w:cs="Arial"/>
          <w:b/>
          <w:lang w:val="en"/>
        </w:rPr>
        <w:t xml:space="preserve"> </w:t>
      </w:r>
      <w:r>
        <w:rPr>
          <w:rFonts w:ascii="Arial" w:hAnsi="Arial" w:cs="Arial"/>
          <w:lang w:val="en"/>
        </w:rPr>
        <w:t xml:space="preserve">accountability.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welcomes and encourages tenants to provide input into the development or review of policies and delivery of service that affect the overall management of housing.  Providing this input will help to maintain and improve</w:t>
      </w:r>
      <w:r w:rsidR="00C5588A">
        <w:rPr>
          <w:rFonts w:ascii="Arial" w:hAnsi="Arial" w:cs="Arial"/>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service delivery and provide valuable feedback for the Board to reflect in the planning processes.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 </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To enable tenants to be actively involved and participate and provide feedback the following avenues are available: </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Information</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Tenant evaluation surveys</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One on one discussions</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Tenant forums</w:t>
      </w:r>
    </w:p>
    <w:p w:rsidR="00014BEA" w:rsidRDefault="00014BEA" w:rsidP="00014BEA">
      <w:pPr>
        <w:numPr>
          <w:ilvl w:val="0"/>
          <w:numId w:val="1"/>
        </w:numPr>
        <w:autoSpaceDE w:val="0"/>
        <w:autoSpaceDN w:val="0"/>
        <w:adjustRightInd w:val="0"/>
        <w:spacing w:after="0"/>
        <w:ind w:left="720" w:hanging="360"/>
        <w:jc w:val="both"/>
        <w:rPr>
          <w:rFonts w:ascii="Arial" w:hAnsi="Arial" w:cs="Arial"/>
          <w:i/>
          <w:iCs/>
          <w:sz w:val="18"/>
          <w:szCs w:val="18"/>
          <w:lang w:val="en"/>
        </w:rPr>
      </w:pPr>
      <w:r>
        <w:rPr>
          <w:rFonts w:ascii="Arial" w:hAnsi="Arial" w:cs="Arial"/>
          <w:lang w:val="en"/>
        </w:rPr>
        <w:t xml:space="preserve">Tenancy Advisory Group </w:t>
      </w:r>
      <w:r>
        <w:rPr>
          <w:rFonts w:ascii="Arial" w:hAnsi="Arial" w:cs="Arial"/>
          <w:i/>
          <w:iCs/>
          <w:sz w:val="18"/>
          <w:szCs w:val="18"/>
          <w:lang w:val="en"/>
        </w:rPr>
        <w:t>(remove it not applicable)</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jc w:val="both"/>
        <w:rPr>
          <w:rFonts w:ascii="Arial" w:hAnsi="Arial" w:cs="Arial"/>
          <w:b/>
          <w:bCs/>
          <w:lang w:val="en"/>
        </w:rPr>
      </w:pPr>
      <w:r>
        <w:rPr>
          <w:rFonts w:ascii="Arial" w:hAnsi="Arial" w:cs="Arial"/>
          <w:b/>
          <w:bCs/>
          <w:lang w:val="en"/>
        </w:rPr>
        <w:lastRenderedPageBreak/>
        <w:t>Information</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As a means to keep tenants up to date housing and tenancy management issues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will send a newsletter/flyer every </w:t>
      </w:r>
      <w:r>
        <w:rPr>
          <w:rFonts w:ascii="Arial" w:hAnsi="Arial" w:cs="Arial"/>
          <w:highlight w:val="yellow"/>
          <w:lang w:val="en"/>
        </w:rPr>
        <w:t>(month, bi monthly, quarter)</w:t>
      </w:r>
      <w:r>
        <w:rPr>
          <w:rFonts w:ascii="Arial" w:hAnsi="Arial" w:cs="Arial"/>
          <w:lang w:val="en"/>
        </w:rPr>
        <w:t xml:space="preserve">. </w:t>
      </w:r>
    </w:p>
    <w:p w:rsidR="00014BEA" w:rsidRDefault="00014BEA" w:rsidP="00014BEA">
      <w:pPr>
        <w:autoSpaceDE w:val="0"/>
        <w:autoSpaceDN w:val="0"/>
        <w:adjustRightInd w:val="0"/>
        <w:spacing w:after="0"/>
        <w:jc w:val="both"/>
        <w:rPr>
          <w:rFonts w:ascii="Arial" w:hAnsi="Arial" w:cs="Arial"/>
          <w:b/>
          <w:bCs/>
          <w:lang w:val="en"/>
        </w:rPr>
      </w:pPr>
    </w:p>
    <w:p w:rsidR="00014BEA" w:rsidRDefault="00014BEA" w:rsidP="00014BEA">
      <w:pPr>
        <w:autoSpaceDE w:val="0"/>
        <w:autoSpaceDN w:val="0"/>
        <w:adjustRightInd w:val="0"/>
        <w:spacing w:after="0"/>
        <w:jc w:val="both"/>
        <w:rPr>
          <w:rFonts w:ascii="Arial" w:hAnsi="Arial" w:cs="Arial"/>
          <w:b/>
          <w:bCs/>
          <w:lang w:val="en"/>
        </w:rPr>
      </w:pPr>
      <w:r>
        <w:rPr>
          <w:rFonts w:ascii="Arial" w:hAnsi="Arial" w:cs="Arial"/>
          <w:b/>
          <w:bCs/>
          <w:lang w:val="en"/>
        </w:rPr>
        <w:t>Tenant Evaluation Surveys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will conduct a survey every 12 months of its tenants. The survey can be either completed </w:t>
      </w:r>
      <w:r>
        <w:rPr>
          <w:rFonts w:ascii="Arial" w:hAnsi="Arial" w:cs="Arial"/>
          <w:highlight w:val="yellow"/>
          <w:lang w:val="en"/>
        </w:rPr>
        <w:t>(online, paper, face to face, anonymous</w:t>
      </w:r>
      <w:r>
        <w:rPr>
          <w:rFonts w:ascii="Arial" w:hAnsi="Arial" w:cs="Arial"/>
          <w:lang w:val="en"/>
        </w:rPr>
        <w:t xml:space="preserve">). The results of the survey will be published in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annual report. The Board will also be responsible for reviewing the results and taking any necessary action in reviewing relevant policies or contractors. </w:t>
      </w:r>
    </w:p>
    <w:p w:rsidR="00014BEA" w:rsidRDefault="00014BEA" w:rsidP="00014BEA">
      <w:pPr>
        <w:autoSpaceDE w:val="0"/>
        <w:autoSpaceDN w:val="0"/>
        <w:adjustRightInd w:val="0"/>
        <w:spacing w:after="0"/>
        <w:jc w:val="both"/>
        <w:rPr>
          <w:rFonts w:ascii="Arial" w:hAnsi="Arial" w:cs="Arial"/>
          <w:sz w:val="16"/>
          <w:szCs w:val="16"/>
          <w:lang w:val="en"/>
        </w:rPr>
      </w:pPr>
    </w:p>
    <w:p w:rsidR="00014BEA" w:rsidRDefault="00014BEA" w:rsidP="00014BEA">
      <w:pPr>
        <w:autoSpaceDE w:val="0"/>
        <w:autoSpaceDN w:val="0"/>
        <w:adjustRightInd w:val="0"/>
        <w:spacing w:after="0"/>
        <w:jc w:val="both"/>
        <w:rPr>
          <w:rFonts w:ascii="Arial" w:hAnsi="Arial" w:cs="Arial"/>
          <w:sz w:val="16"/>
          <w:szCs w:val="16"/>
          <w:lang w:val="en"/>
        </w:rPr>
      </w:pPr>
      <w:r>
        <w:rPr>
          <w:rFonts w:ascii="Arial" w:hAnsi="Arial" w:cs="Arial"/>
          <w:sz w:val="16"/>
          <w:szCs w:val="16"/>
          <w:lang w:val="en"/>
        </w:rPr>
        <w:t>Refer to Appendix (#) Tenant Evaluation Survey template</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b/>
          <w:bCs/>
          <w:lang w:val="en"/>
        </w:rPr>
      </w:pPr>
      <w:r>
        <w:rPr>
          <w:rFonts w:ascii="Arial" w:hAnsi="Arial" w:cs="Arial"/>
          <w:b/>
          <w:bCs/>
          <w:lang w:val="en"/>
        </w:rPr>
        <w:t>Tenant Forums</w:t>
      </w:r>
    </w:p>
    <w:p w:rsidR="00014BEA" w:rsidRDefault="00C5588A" w:rsidP="00014BEA">
      <w:pPr>
        <w:autoSpaceDE w:val="0"/>
        <w:autoSpaceDN w:val="0"/>
        <w:adjustRightInd w:val="0"/>
        <w:spacing w:after="0"/>
        <w:jc w:val="both"/>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b/>
          <w:bCs/>
          <w:color w:val="FF0000"/>
          <w:lang w:val="en"/>
        </w:rPr>
        <w:t xml:space="preserve"> </w:t>
      </w:r>
      <w:r w:rsidR="00014BEA">
        <w:rPr>
          <w:rFonts w:ascii="Arial" w:hAnsi="Arial" w:cs="Arial"/>
          <w:lang w:val="en"/>
        </w:rPr>
        <w:t xml:space="preserve">will conduct every </w:t>
      </w:r>
      <w:r w:rsidR="00014BEA">
        <w:rPr>
          <w:rFonts w:ascii="Arial" w:hAnsi="Arial" w:cs="Arial"/>
          <w:highlight w:val="yellow"/>
          <w:lang w:val="en"/>
        </w:rPr>
        <w:t>(month, bi monthly, quarter)</w:t>
      </w:r>
      <w:r w:rsidR="00014BEA">
        <w:rPr>
          <w:rFonts w:ascii="Arial" w:hAnsi="Arial" w:cs="Arial"/>
          <w:lang w:val="en"/>
        </w:rPr>
        <w:t xml:space="preserve"> an informal tenant (workshop, BBQ, meeting) as a means of providing information to tenants about new initiatives, policy and programs, maintenance updates and enable tenants to discuss any issues or concerns they may have about their housing needs or provide feedback to assist </w:t>
      </w: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b/>
          <w:bCs/>
          <w:color w:val="FF0000"/>
          <w:lang w:val="en"/>
        </w:rPr>
        <w:t xml:space="preserve"> </w:t>
      </w:r>
      <w:r w:rsidR="00014BEA">
        <w:rPr>
          <w:rFonts w:ascii="Arial" w:hAnsi="Arial" w:cs="Arial"/>
          <w:lang w:val="en"/>
        </w:rPr>
        <w:t>in improving its housing service delivery.</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Information obtained from these workshops will be provided to the Board for review and actioned every </w:t>
      </w:r>
      <w:r>
        <w:rPr>
          <w:rFonts w:ascii="Arial" w:hAnsi="Arial" w:cs="Arial"/>
          <w:highlight w:val="yellow"/>
          <w:lang w:val="en"/>
        </w:rPr>
        <w:t>(3 months, 6 months, annually)</w:t>
      </w:r>
      <w:r>
        <w:rPr>
          <w:rFonts w:ascii="Arial" w:hAnsi="Arial" w:cs="Arial"/>
          <w:lang w:val="en"/>
        </w:rPr>
        <w:t xml:space="preserve">. This information can influence policy reviews, contractor reviews, asset planning reviews and other service delivery needs.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Participating in the wider community - sustaining tenancies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As a community </w:t>
      </w:r>
      <w:proofErr w:type="spellStart"/>
      <w:r>
        <w:rPr>
          <w:rFonts w:ascii="Arial" w:hAnsi="Arial" w:cs="Arial"/>
          <w:lang w:val="en"/>
        </w:rPr>
        <w:t>organisation</w:t>
      </w:r>
      <w:proofErr w:type="spellEnd"/>
      <w:r>
        <w:rPr>
          <w:rFonts w:ascii="Arial" w:hAnsi="Arial" w:cs="Arial"/>
          <w:lang w:val="en"/>
        </w:rPr>
        <w:t>,</w:t>
      </w:r>
      <w:r>
        <w:rPr>
          <w:rFonts w:ascii="Calibri" w:hAnsi="Calibri" w:cs="Calibri"/>
          <w:sz w:val="24"/>
          <w:szCs w:val="24"/>
          <w:lang w:val="en"/>
        </w:rPr>
        <w:t xml:space="preserve">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understands the importance of have good working relationship with government and community </w:t>
      </w:r>
      <w:proofErr w:type="spellStart"/>
      <w:r>
        <w:rPr>
          <w:rFonts w:ascii="Arial" w:hAnsi="Arial" w:cs="Arial"/>
          <w:lang w:val="en"/>
        </w:rPr>
        <w:t>organisations</w:t>
      </w:r>
      <w:proofErr w:type="spellEnd"/>
      <w:r>
        <w:rPr>
          <w:rFonts w:ascii="Arial" w:hAnsi="Arial" w:cs="Arial"/>
          <w:lang w:val="en"/>
        </w:rPr>
        <w:t xml:space="preserve"> to address the extra support needs of our community. Having these relationships ensure that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Pr>
          <w:rFonts w:ascii="Arial" w:hAnsi="Arial" w:cs="Arial"/>
          <w:b/>
          <w:lang w:val="en"/>
        </w:rPr>
        <w:t xml:space="preserve"> </w:t>
      </w:r>
      <w:r>
        <w:rPr>
          <w:rFonts w:ascii="Arial" w:hAnsi="Arial" w:cs="Arial"/>
          <w:lang w:val="en"/>
        </w:rPr>
        <w:t xml:space="preserve">have adequate and accessible arrangements to ensure those tenants who require additional support needs receive the assistance to maintain their tenancies.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To support tenants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has established a number of local and regional partnerships and meets on a regular basis with the following </w:t>
      </w:r>
      <w:proofErr w:type="spellStart"/>
      <w:r>
        <w:rPr>
          <w:rFonts w:ascii="Arial" w:hAnsi="Arial" w:cs="Arial"/>
          <w:lang w:val="en"/>
        </w:rPr>
        <w:t>organisations</w:t>
      </w:r>
      <w:proofErr w:type="spellEnd"/>
      <w:r>
        <w:rPr>
          <w:rFonts w:ascii="Arial" w:hAnsi="Arial" w:cs="Arial"/>
          <w:lang w:val="en"/>
        </w:rPr>
        <w:t>:</w:t>
      </w:r>
    </w:p>
    <w:p w:rsidR="00014BEA" w:rsidRDefault="00014BEA" w:rsidP="00014BEA">
      <w:pPr>
        <w:autoSpaceDE w:val="0"/>
        <w:autoSpaceDN w:val="0"/>
        <w:adjustRightInd w:val="0"/>
        <w:spacing w:after="0"/>
        <w:jc w:val="both"/>
        <w:rPr>
          <w:rFonts w:ascii="Arial" w:hAnsi="Arial" w:cs="Arial"/>
          <w:highlight w:val="yellow"/>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highlight w:val="yellow"/>
          <w:lang w:val="en"/>
        </w:rPr>
        <w:t xml:space="preserve">(List all Aboriginal </w:t>
      </w:r>
      <w:proofErr w:type="spellStart"/>
      <w:r>
        <w:rPr>
          <w:rFonts w:ascii="Arial" w:hAnsi="Arial" w:cs="Arial"/>
          <w:highlight w:val="yellow"/>
          <w:lang w:val="en"/>
        </w:rPr>
        <w:t>organisations</w:t>
      </w:r>
      <w:proofErr w:type="spellEnd"/>
      <w:r>
        <w:rPr>
          <w:rFonts w:ascii="Arial" w:hAnsi="Arial" w:cs="Arial"/>
          <w:highlight w:val="yellow"/>
          <w:lang w:val="en"/>
        </w:rPr>
        <w:t xml:space="preserve"> </w:t>
      </w:r>
      <w:proofErr w:type="spellStart"/>
      <w:r>
        <w:rPr>
          <w:rFonts w:ascii="Arial" w:hAnsi="Arial" w:cs="Arial"/>
          <w:highlight w:val="yellow"/>
          <w:lang w:val="en"/>
        </w:rPr>
        <w:t>eg</w:t>
      </w:r>
      <w:proofErr w:type="spellEnd"/>
      <w:r>
        <w:rPr>
          <w:rFonts w:ascii="Arial" w:hAnsi="Arial" w:cs="Arial"/>
          <w:highlight w:val="yellow"/>
          <w:lang w:val="en"/>
        </w:rPr>
        <w:t xml:space="preserve"> government, local community groups, Legal services, TAAS, </w:t>
      </w:r>
      <w:proofErr w:type="spellStart"/>
      <w:r>
        <w:rPr>
          <w:rFonts w:ascii="Arial" w:hAnsi="Arial" w:cs="Arial"/>
          <w:highlight w:val="yellow"/>
          <w:lang w:val="en"/>
        </w:rPr>
        <w:t>etc</w:t>
      </w:r>
      <w:proofErr w:type="spellEnd"/>
      <w:r>
        <w:rPr>
          <w:rFonts w:ascii="Arial" w:hAnsi="Arial" w:cs="Arial"/>
          <w:highlight w:val="yellow"/>
          <w:lang w:val="en"/>
        </w:rPr>
        <w:t>)</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 Contact List of these </w:t>
      </w:r>
      <w:proofErr w:type="spellStart"/>
      <w:r>
        <w:rPr>
          <w:rFonts w:ascii="Arial" w:hAnsi="Arial" w:cs="Arial"/>
          <w:lang w:val="en"/>
        </w:rPr>
        <w:t>organisations</w:t>
      </w:r>
      <w:proofErr w:type="spellEnd"/>
      <w:r>
        <w:rPr>
          <w:rFonts w:ascii="Arial" w:hAnsi="Arial" w:cs="Arial"/>
          <w:lang w:val="en"/>
        </w:rPr>
        <w:t xml:space="preserve"> is available for tenants and provided at the time of their tenancy or a tenant may contact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and be given a general referral for assistance if required.</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All partnerships are based on an i</w:t>
      </w:r>
      <w:r>
        <w:rPr>
          <w:rFonts w:ascii="Arial" w:hAnsi="Arial" w:cs="Arial"/>
          <w:highlight w:val="yellow"/>
          <w:lang w:val="en"/>
        </w:rPr>
        <w:t>nformal arrangement</w:t>
      </w:r>
      <w:r>
        <w:rPr>
          <w:rFonts w:ascii="Arial" w:hAnsi="Arial" w:cs="Arial"/>
          <w:lang w:val="en"/>
        </w:rPr>
        <w:t xml:space="preserve">.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actively participates in regular meetings and workshops with these support services to improve the coordination of services delivered to the community.  </w:t>
      </w:r>
    </w:p>
    <w:p w:rsidR="00014BEA" w:rsidRDefault="00014BEA" w:rsidP="00014BEA">
      <w:pPr>
        <w:autoSpaceDE w:val="0"/>
        <w:autoSpaceDN w:val="0"/>
        <w:adjustRightInd w:val="0"/>
        <w:spacing w:after="0"/>
        <w:jc w:val="both"/>
        <w:rPr>
          <w:rFonts w:ascii="Arial" w:hAnsi="Arial" w:cs="Arial"/>
          <w:lang w:val="en"/>
        </w:rPr>
      </w:pPr>
    </w:p>
    <w:p w:rsidR="00E15EAC" w:rsidRDefault="00014BEA" w:rsidP="00E15EAC">
      <w:pPr>
        <w:autoSpaceDE w:val="0"/>
        <w:autoSpaceDN w:val="0"/>
        <w:adjustRightInd w:val="0"/>
        <w:spacing w:after="0"/>
        <w:jc w:val="both"/>
        <w:rPr>
          <w:rFonts w:ascii="Arial" w:hAnsi="Arial" w:cs="Arial"/>
          <w:lang w:val="en"/>
        </w:rPr>
      </w:pPr>
      <w:r>
        <w:rPr>
          <w:rFonts w:ascii="Arial" w:hAnsi="Arial" w:cs="Arial"/>
          <w:lang w:val="en"/>
        </w:rPr>
        <w:t xml:space="preserve">If a tenant requires a referral to one or more of these services, the </w:t>
      </w:r>
      <w:r>
        <w:rPr>
          <w:rFonts w:ascii="Arial" w:hAnsi="Arial" w:cs="Arial"/>
          <w:highlight w:val="yellow"/>
          <w:lang w:val="en"/>
        </w:rPr>
        <w:t>CEO/Property Manager</w:t>
      </w:r>
      <w:r>
        <w:rPr>
          <w:rFonts w:ascii="Arial" w:hAnsi="Arial" w:cs="Arial"/>
          <w:lang w:val="en"/>
        </w:rPr>
        <w:t xml:space="preserve"> will make the initial contact on behalf of the tenant.  Referrals to these </w:t>
      </w:r>
      <w:proofErr w:type="spellStart"/>
      <w:r>
        <w:rPr>
          <w:rFonts w:ascii="Arial" w:hAnsi="Arial" w:cs="Arial"/>
          <w:lang w:val="en"/>
        </w:rPr>
        <w:t>organisations</w:t>
      </w:r>
      <w:proofErr w:type="spellEnd"/>
      <w:r>
        <w:rPr>
          <w:rFonts w:ascii="Arial" w:hAnsi="Arial" w:cs="Arial"/>
          <w:lang w:val="en"/>
        </w:rPr>
        <w:t xml:space="preserve"> will not be undertaken without the consent of the tenant. </w:t>
      </w:r>
      <w:r w:rsidR="00E15EAC">
        <w:rPr>
          <w:rFonts w:ascii="Arial" w:hAnsi="Arial" w:cs="Arial"/>
          <w:lang w:val="en"/>
        </w:rPr>
        <w:t xml:space="preserve"> </w:t>
      </w:r>
      <w:r w:rsidR="00E15EAC">
        <w:rPr>
          <w:rFonts w:ascii="Arial" w:hAnsi="Arial" w:cs="Arial"/>
          <w:lang w:val="en"/>
        </w:rPr>
        <w:br w:type="page"/>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lastRenderedPageBreak/>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is about sustaining its tenancies. This can only be achieved through early intervention before a situation becomes out of hand. Tenants are encouraged to contact the </w:t>
      </w:r>
      <w:r>
        <w:rPr>
          <w:rFonts w:ascii="Arial" w:hAnsi="Arial" w:cs="Arial"/>
          <w:highlight w:val="yellow"/>
          <w:lang w:val="en"/>
        </w:rPr>
        <w:t>CEO/Property Manager</w:t>
      </w:r>
      <w:r>
        <w:rPr>
          <w:rFonts w:ascii="Arial" w:hAnsi="Arial" w:cs="Arial"/>
          <w:lang w:val="en"/>
        </w:rPr>
        <w:t xml:space="preserve"> as soon as possible if they believe that they need support assistance.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CEO will monitor on a 6 monthly basis the adequacy of the support arrangements and report back to the Board.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Tenants will provide a review of the adequacy of the support arrangements through the Tenant Evaluation Survey. This will be undertaken annually and reviewed by the Board. The results will be provided within the annual report.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i/>
          <w:iCs/>
          <w:sz w:val="18"/>
          <w:szCs w:val="18"/>
          <w:lang w:val="en"/>
        </w:rPr>
      </w:pPr>
      <w:r>
        <w:rPr>
          <w:rFonts w:ascii="Arial" w:hAnsi="Arial" w:cs="Arial"/>
          <w:lang w:val="en"/>
        </w:rPr>
        <w:t xml:space="preserve">The Board will on an annual basis, review feedback from tenant surveys and review all working partnerships with its support service </w:t>
      </w:r>
      <w:proofErr w:type="spellStart"/>
      <w:r>
        <w:rPr>
          <w:rFonts w:ascii="Arial" w:hAnsi="Arial" w:cs="Arial"/>
          <w:lang w:val="en"/>
        </w:rPr>
        <w:t>organisations</w:t>
      </w:r>
      <w:proofErr w:type="spellEnd"/>
      <w:r>
        <w:rPr>
          <w:rFonts w:ascii="Arial" w:hAnsi="Arial" w:cs="Arial"/>
          <w:lang w:val="en"/>
        </w:rPr>
        <w:t xml:space="preserve"> to ensure they are providing a benefit to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Pr>
          <w:rFonts w:ascii="Arial" w:hAnsi="Arial" w:cs="Arial"/>
          <w:b/>
          <w:lang w:val="en"/>
        </w:rPr>
        <w:t xml:space="preserve"> </w:t>
      </w:r>
      <w:r>
        <w:rPr>
          <w:rFonts w:ascii="Arial" w:hAnsi="Arial" w:cs="Arial"/>
          <w:lang w:val="en"/>
        </w:rPr>
        <w:t xml:space="preserve">in sustaining its tenancies. This will be documented within </w:t>
      </w:r>
      <w:r>
        <w:rPr>
          <w:rFonts w:ascii="Arial" w:hAnsi="Arial" w:cs="Arial"/>
          <w:highlight w:val="yellow"/>
          <w:lang w:val="en"/>
        </w:rPr>
        <w:t xml:space="preserve">the strategic plan/Community Land and Business Plan </w:t>
      </w:r>
      <w:r>
        <w:rPr>
          <w:rFonts w:ascii="Arial" w:hAnsi="Arial" w:cs="Arial"/>
          <w:i/>
          <w:iCs/>
          <w:sz w:val="18"/>
          <w:szCs w:val="18"/>
          <w:highlight w:val="yellow"/>
          <w:lang w:val="en"/>
        </w:rPr>
        <w:t>(remove which is not applicable)</w:t>
      </w:r>
      <w:r>
        <w:rPr>
          <w:rFonts w:ascii="Arial" w:hAnsi="Arial" w:cs="Arial"/>
          <w:i/>
          <w:iCs/>
          <w:sz w:val="18"/>
          <w:szCs w:val="18"/>
          <w:lang w:val="en"/>
        </w:rPr>
        <w:t xml:space="preserve">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Building relationships &amp; working in the community</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proactively participates in organised events at local, regional and state levels to not only promote the benefits but build the profile and image of the </w:t>
      </w:r>
      <w:proofErr w:type="spellStart"/>
      <w:r>
        <w:rPr>
          <w:rFonts w:ascii="Arial" w:hAnsi="Arial" w:cs="Arial"/>
          <w:lang w:val="en"/>
        </w:rPr>
        <w:t>organisation</w:t>
      </w:r>
      <w:proofErr w:type="spellEnd"/>
      <w:r>
        <w:rPr>
          <w:rFonts w:ascii="Arial" w:hAnsi="Arial" w:cs="Arial"/>
          <w:lang w:val="en"/>
        </w:rPr>
        <w:t xml:space="preserve"> to both the Aboriginal and wider community and businesses. </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These events are documented within the </w:t>
      </w:r>
      <w:r>
        <w:rPr>
          <w:rFonts w:ascii="Arial" w:hAnsi="Arial" w:cs="Arial"/>
          <w:highlight w:val="yellow"/>
          <w:lang w:val="en"/>
        </w:rPr>
        <w:t>strategic plan/Community Land and Business Plan (remove which is not applicable)</w:t>
      </w:r>
      <w:r>
        <w:rPr>
          <w:rFonts w:ascii="Arial" w:hAnsi="Arial" w:cs="Arial"/>
          <w:lang w:val="en"/>
        </w:rPr>
        <w:t xml:space="preserve"> and reported on a </w:t>
      </w:r>
      <w:r>
        <w:rPr>
          <w:rFonts w:ascii="Arial" w:hAnsi="Arial" w:cs="Arial"/>
          <w:highlight w:val="yellow"/>
          <w:lang w:val="en"/>
        </w:rPr>
        <w:t>(monthly, bi monthly, quarterly)</w:t>
      </w:r>
      <w:r>
        <w:rPr>
          <w:rFonts w:ascii="Arial" w:hAnsi="Arial" w:cs="Arial"/>
          <w:lang w:val="en"/>
        </w:rPr>
        <w:t xml:space="preserve"> basis and are listed below. </w:t>
      </w:r>
    </w:p>
    <w:p w:rsidR="00014BEA" w:rsidRDefault="00014BEA" w:rsidP="00014BEA">
      <w:pPr>
        <w:autoSpaceDE w:val="0"/>
        <w:autoSpaceDN w:val="0"/>
        <w:adjustRightInd w:val="0"/>
        <w:rPr>
          <w:rFonts w:ascii="Arial" w:hAnsi="Arial" w:cs="Arial"/>
          <w:lang w:val="en"/>
        </w:rPr>
      </w:pPr>
      <w:r>
        <w:rPr>
          <w:rFonts w:ascii="Arial" w:hAnsi="Arial" w:cs="Arial"/>
          <w:lang w:val="en"/>
        </w:rPr>
        <w:t>(Include details)</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 Other examples of promotion include:</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Hosting local Elders/leader forums</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Member of the NSW Federation of Housing</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 xml:space="preserve">Partner with mainstream providers to host events ie Reconciliation week, NAIDOC week </w:t>
      </w:r>
      <w:proofErr w:type="spellStart"/>
      <w:r>
        <w:rPr>
          <w:rFonts w:ascii="Arial" w:hAnsi="Arial" w:cs="Arial"/>
          <w:lang w:val="en"/>
        </w:rPr>
        <w:t>etc</w:t>
      </w:r>
      <w:proofErr w:type="spellEnd"/>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Attending meetings with mainstream providers to share knowledge and information</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 xml:space="preserve">Offer support to local communities to use </w:t>
      </w:r>
      <w:proofErr w:type="spellStart"/>
      <w:r>
        <w:rPr>
          <w:rFonts w:ascii="Arial" w:hAnsi="Arial" w:cs="Arial"/>
          <w:lang w:val="en"/>
        </w:rPr>
        <w:t>organisations</w:t>
      </w:r>
      <w:proofErr w:type="spellEnd"/>
      <w:r>
        <w:rPr>
          <w:rFonts w:ascii="Arial" w:hAnsi="Arial" w:cs="Arial"/>
          <w:lang w:val="en"/>
        </w:rPr>
        <w:t xml:space="preserve"> facilities ie rooms </w:t>
      </w:r>
      <w:proofErr w:type="spellStart"/>
      <w:r>
        <w:rPr>
          <w:rFonts w:ascii="Arial" w:hAnsi="Arial" w:cs="Arial"/>
          <w:lang w:val="en"/>
        </w:rPr>
        <w:t>etc</w:t>
      </w:r>
      <w:proofErr w:type="spellEnd"/>
    </w:p>
    <w:p w:rsidR="00014BEA" w:rsidRDefault="00014BEA" w:rsidP="00014BE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br w:type="page"/>
      </w:r>
      <w:r>
        <w:rPr>
          <w:rFonts w:ascii="Arial" w:hAnsi="Arial" w:cs="Arial"/>
          <w:b/>
          <w:bCs/>
          <w:sz w:val="24"/>
          <w:szCs w:val="24"/>
          <w:lang w:val="en"/>
        </w:rPr>
        <w:lastRenderedPageBreak/>
        <w:t>SECTION FOUR - RENTAL MANAGEMENT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Rent assessment and setting</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Rent setting has been calculated on the following cost setting which includes:</w:t>
      </w:r>
    </w:p>
    <w:p w:rsidR="00014BEA" w:rsidRDefault="00014BEA" w:rsidP="00014BEA">
      <w:pPr>
        <w:numPr>
          <w:ilvl w:val="0"/>
          <w:numId w:val="1"/>
        </w:numPr>
        <w:tabs>
          <w:tab w:val="left" w:pos="360"/>
        </w:tabs>
        <w:autoSpaceDE w:val="0"/>
        <w:autoSpaceDN w:val="0"/>
        <w:adjustRightInd w:val="0"/>
        <w:spacing w:after="0"/>
        <w:ind w:left="1080" w:hanging="360"/>
        <w:rPr>
          <w:rFonts w:ascii="Arial" w:hAnsi="Arial" w:cs="Arial"/>
          <w:lang w:val="en"/>
        </w:rPr>
      </w:pPr>
      <w:r>
        <w:rPr>
          <w:rFonts w:ascii="Arial" w:hAnsi="Arial" w:cs="Arial"/>
          <w:lang w:val="en"/>
        </w:rPr>
        <w:t>Annual land rates</w:t>
      </w:r>
    </w:p>
    <w:p w:rsidR="00014BEA" w:rsidRDefault="00014BEA" w:rsidP="00014BEA">
      <w:pPr>
        <w:numPr>
          <w:ilvl w:val="0"/>
          <w:numId w:val="1"/>
        </w:numPr>
        <w:tabs>
          <w:tab w:val="left" w:pos="360"/>
        </w:tabs>
        <w:autoSpaceDE w:val="0"/>
        <w:autoSpaceDN w:val="0"/>
        <w:adjustRightInd w:val="0"/>
        <w:spacing w:after="0"/>
        <w:ind w:left="1080" w:hanging="360"/>
        <w:rPr>
          <w:rFonts w:ascii="Arial" w:hAnsi="Arial" w:cs="Arial"/>
          <w:lang w:val="en"/>
        </w:rPr>
      </w:pPr>
      <w:r>
        <w:rPr>
          <w:rFonts w:ascii="Arial" w:hAnsi="Arial" w:cs="Arial"/>
          <w:lang w:val="en"/>
        </w:rPr>
        <w:t>Annual water rates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rsidR="00014BEA" w:rsidRDefault="00014BEA" w:rsidP="00014BEA">
      <w:pPr>
        <w:numPr>
          <w:ilvl w:val="0"/>
          <w:numId w:val="1"/>
        </w:numPr>
        <w:tabs>
          <w:tab w:val="left" w:pos="360"/>
        </w:tabs>
        <w:autoSpaceDE w:val="0"/>
        <w:autoSpaceDN w:val="0"/>
        <w:adjustRightInd w:val="0"/>
        <w:spacing w:after="0"/>
        <w:ind w:left="1080" w:hanging="360"/>
        <w:rPr>
          <w:rFonts w:ascii="Arial" w:hAnsi="Arial" w:cs="Arial"/>
          <w:lang w:val="en"/>
        </w:rPr>
      </w:pPr>
      <w:r>
        <w:rPr>
          <w:rFonts w:ascii="Arial" w:hAnsi="Arial" w:cs="Arial"/>
          <w:lang w:val="en"/>
        </w:rPr>
        <w:t>Annual building insurance</w:t>
      </w:r>
      <w:r>
        <w:rPr>
          <w:rFonts w:ascii="Arial" w:hAnsi="Arial" w:cs="Arial"/>
          <w:lang w:val="en"/>
        </w:rPr>
        <w:tab/>
      </w:r>
      <w:r>
        <w:rPr>
          <w:rFonts w:ascii="Arial" w:hAnsi="Arial" w:cs="Arial"/>
          <w:lang w:val="en"/>
        </w:rPr>
        <w:tab/>
      </w:r>
      <w:r>
        <w:rPr>
          <w:rFonts w:ascii="Arial" w:hAnsi="Arial" w:cs="Arial"/>
          <w:lang w:val="en"/>
        </w:rPr>
        <w:tab/>
      </w:r>
    </w:p>
    <w:p w:rsidR="00014BEA" w:rsidRDefault="00014BEA" w:rsidP="00014BEA">
      <w:pPr>
        <w:numPr>
          <w:ilvl w:val="0"/>
          <w:numId w:val="1"/>
        </w:numPr>
        <w:tabs>
          <w:tab w:val="left" w:pos="360"/>
        </w:tabs>
        <w:autoSpaceDE w:val="0"/>
        <w:autoSpaceDN w:val="0"/>
        <w:adjustRightInd w:val="0"/>
        <w:spacing w:after="0"/>
        <w:ind w:left="1080" w:hanging="360"/>
        <w:rPr>
          <w:rFonts w:ascii="Arial" w:hAnsi="Arial" w:cs="Arial"/>
          <w:lang w:val="en"/>
        </w:rPr>
      </w:pPr>
      <w:r>
        <w:rPr>
          <w:rFonts w:ascii="Arial" w:hAnsi="Arial" w:cs="Arial"/>
          <w:lang w:val="en"/>
        </w:rPr>
        <w:t>Day to day repairs and maintenance (0.5% total replacement value)</w:t>
      </w:r>
      <w:r>
        <w:rPr>
          <w:rFonts w:ascii="Arial" w:hAnsi="Arial" w:cs="Arial"/>
          <w:lang w:val="en"/>
        </w:rPr>
        <w:tab/>
      </w:r>
      <w:r>
        <w:rPr>
          <w:rFonts w:ascii="Arial" w:hAnsi="Arial" w:cs="Arial"/>
          <w:lang w:val="en"/>
        </w:rPr>
        <w:tab/>
      </w:r>
    </w:p>
    <w:p w:rsidR="00014BEA" w:rsidRDefault="00014BEA" w:rsidP="00014BEA">
      <w:pPr>
        <w:numPr>
          <w:ilvl w:val="0"/>
          <w:numId w:val="1"/>
        </w:numPr>
        <w:tabs>
          <w:tab w:val="left" w:pos="360"/>
        </w:tabs>
        <w:autoSpaceDE w:val="0"/>
        <w:autoSpaceDN w:val="0"/>
        <w:adjustRightInd w:val="0"/>
        <w:spacing w:after="0"/>
        <w:ind w:left="1080" w:hanging="360"/>
        <w:rPr>
          <w:rFonts w:ascii="Arial" w:hAnsi="Arial" w:cs="Arial"/>
          <w:lang w:val="en"/>
        </w:rPr>
      </w:pPr>
      <w:r>
        <w:rPr>
          <w:rFonts w:ascii="Arial" w:hAnsi="Arial" w:cs="Arial"/>
          <w:lang w:val="en"/>
        </w:rPr>
        <w:t>Cyclical/planned maintenance (1% total replacement value)</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rsidR="00014BEA" w:rsidRDefault="00014BEA" w:rsidP="00014BEA">
      <w:pPr>
        <w:numPr>
          <w:ilvl w:val="0"/>
          <w:numId w:val="1"/>
        </w:numPr>
        <w:tabs>
          <w:tab w:val="left" w:pos="360"/>
        </w:tabs>
        <w:autoSpaceDE w:val="0"/>
        <w:autoSpaceDN w:val="0"/>
        <w:adjustRightInd w:val="0"/>
        <w:spacing w:after="0"/>
        <w:ind w:left="1080" w:hanging="360"/>
        <w:rPr>
          <w:rFonts w:ascii="Arial" w:hAnsi="Arial" w:cs="Arial"/>
          <w:lang w:val="en"/>
        </w:rPr>
      </w:pPr>
      <w:r>
        <w:rPr>
          <w:rFonts w:ascii="Arial" w:hAnsi="Arial" w:cs="Arial"/>
          <w:lang w:val="en"/>
        </w:rPr>
        <w:t>Management fee/internal costs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tabs>
          <w:tab w:val="left" w:pos="360"/>
        </w:tabs>
        <w:autoSpaceDE w:val="0"/>
        <w:autoSpaceDN w:val="0"/>
        <w:adjustRightInd w:val="0"/>
        <w:spacing w:after="0"/>
        <w:rPr>
          <w:rFonts w:ascii="Arial" w:hAnsi="Arial" w:cs="Arial"/>
          <w:b/>
          <w:bCs/>
          <w:lang w:val="en"/>
        </w:rPr>
      </w:pPr>
      <w:r>
        <w:rPr>
          <w:rFonts w:ascii="Arial" w:hAnsi="Arial" w:cs="Arial"/>
          <w:b/>
          <w:bCs/>
          <w:lang w:val="en"/>
        </w:rPr>
        <w:t>Example</w:t>
      </w:r>
    </w:p>
    <w:p w:rsidR="00014BEA" w:rsidRDefault="00014BEA" w:rsidP="00014BEA">
      <w:pPr>
        <w:tabs>
          <w:tab w:val="left" w:pos="360"/>
        </w:tabs>
        <w:autoSpaceDE w:val="0"/>
        <w:autoSpaceDN w:val="0"/>
        <w:adjustRightInd w:val="0"/>
        <w:rPr>
          <w:rFonts w:ascii="Arial" w:hAnsi="Arial" w:cs="Arial"/>
          <w:lang w:val="en"/>
        </w:rPr>
      </w:pPr>
      <w:r>
        <w:rPr>
          <w:rFonts w:ascii="Arial" w:hAnsi="Arial" w:cs="Arial"/>
          <w:lang w:val="en"/>
        </w:rPr>
        <w:t>Based on a dwelling with a replacement value of $285,000 the cost of rent for the property would be $158.00</w:t>
      </w:r>
    </w:p>
    <w:p w:rsidR="00014BEA" w:rsidRDefault="00014BEA" w:rsidP="00014BEA">
      <w:pPr>
        <w:tabs>
          <w:tab w:val="left" w:pos="360"/>
        </w:tabs>
        <w:autoSpaceDE w:val="0"/>
        <w:autoSpaceDN w:val="0"/>
        <w:adjustRightInd w:val="0"/>
        <w:spacing w:after="0"/>
        <w:rPr>
          <w:rFonts w:ascii="Arial" w:hAnsi="Arial" w:cs="Arial"/>
          <w:lang w:val="en"/>
        </w:rPr>
      </w:pPr>
      <w:r>
        <w:rPr>
          <w:rFonts w:ascii="Arial" w:hAnsi="Arial" w:cs="Arial"/>
          <w:lang w:val="en"/>
        </w:rPr>
        <w:t>Annual</w:t>
      </w:r>
      <w:r>
        <w:rPr>
          <w:rFonts w:ascii="Arial" w:hAnsi="Arial" w:cs="Arial"/>
          <w:lang w:val="en"/>
        </w:rPr>
        <w:tab/>
        <w:t xml:space="preserve"> Land Rates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$1,300</w:t>
      </w:r>
    </w:p>
    <w:p w:rsidR="00014BEA" w:rsidRDefault="00014BEA" w:rsidP="00014BEA">
      <w:pPr>
        <w:tabs>
          <w:tab w:val="left" w:pos="360"/>
        </w:tabs>
        <w:autoSpaceDE w:val="0"/>
        <w:autoSpaceDN w:val="0"/>
        <w:adjustRightInd w:val="0"/>
        <w:spacing w:after="0"/>
        <w:rPr>
          <w:rFonts w:ascii="Arial" w:hAnsi="Arial" w:cs="Arial"/>
          <w:lang w:val="en"/>
        </w:rPr>
      </w:pPr>
      <w:r>
        <w:rPr>
          <w:rFonts w:ascii="Arial" w:hAnsi="Arial" w:cs="Arial"/>
          <w:lang w:val="en"/>
        </w:rPr>
        <w:t>Annual Building Insurance</w:t>
      </w:r>
      <w:r>
        <w:rPr>
          <w:rFonts w:ascii="Arial" w:hAnsi="Arial" w:cs="Arial"/>
          <w:lang w:val="en"/>
        </w:rPr>
        <w:tab/>
      </w:r>
      <w:r>
        <w:rPr>
          <w:rFonts w:ascii="Arial" w:hAnsi="Arial" w:cs="Arial"/>
          <w:lang w:val="en"/>
        </w:rPr>
        <w:tab/>
      </w:r>
      <w:r>
        <w:rPr>
          <w:rFonts w:ascii="Arial" w:hAnsi="Arial" w:cs="Arial"/>
          <w:lang w:val="en"/>
        </w:rPr>
        <w:tab/>
        <w:t>$   750</w:t>
      </w:r>
    </w:p>
    <w:p w:rsidR="00014BEA" w:rsidRDefault="00014BEA" w:rsidP="00014BEA">
      <w:pPr>
        <w:tabs>
          <w:tab w:val="left" w:pos="360"/>
        </w:tabs>
        <w:autoSpaceDE w:val="0"/>
        <w:autoSpaceDN w:val="0"/>
        <w:adjustRightInd w:val="0"/>
        <w:spacing w:after="0"/>
        <w:rPr>
          <w:rFonts w:ascii="Arial" w:hAnsi="Arial" w:cs="Arial"/>
          <w:lang w:val="en"/>
        </w:rPr>
      </w:pPr>
      <w:r>
        <w:rPr>
          <w:rFonts w:ascii="Arial" w:hAnsi="Arial" w:cs="Arial"/>
          <w:lang w:val="en"/>
        </w:rPr>
        <w:t>Day to Day Repairs and Maintenance</w:t>
      </w:r>
      <w:r>
        <w:rPr>
          <w:rFonts w:ascii="Arial" w:hAnsi="Arial" w:cs="Arial"/>
          <w:lang w:val="en"/>
        </w:rPr>
        <w:tab/>
        <w:t>$1,425</w:t>
      </w:r>
    </w:p>
    <w:p w:rsidR="00014BEA" w:rsidRDefault="00014BEA" w:rsidP="00014BEA">
      <w:pPr>
        <w:tabs>
          <w:tab w:val="left" w:pos="360"/>
        </w:tabs>
        <w:autoSpaceDE w:val="0"/>
        <w:autoSpaceDN w:val="0"/>
        <w:adjustRightInd w:val="0"/>
        <w:spacing w:after="0"/>
        <w:rPr>
          <w:rFonts w:ascii="Arial" w:hAnsi="Arial" w:cs="Arial"/>
          <w:lang w:val="en"/>
        </w:rPr>
      </w:pPr>
      <w:r>
        <w:rPr>
          <w:rFonts w:ascii="Arial" w:hAnsi="Arial" w:cs="Arial"/>
          <w:lang w:val="en"/>
        </w:rPr>
        <w:t>Cyclical Maintenance</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$4,275</w:t>
      </w:r>
    </w:p>
    <w:p w:rsidR="00014BEA" w:rsidRDefault="00014BEA" w:rsidP="00014BEA">
      <w:pPr>
        <w:tabs>
          <w:tab w:val="left" w:pos="360"/>
        </w:tabs>
        <w:autoSpaceDE w:val="0"/>
        <w:autoSpaceDN w:val="0"/>
        <w:adjustRightInd w:val="0"/>
        <w:spacing w:after="0"/>
        <w:rPr>
          <w:rFonts w:ascii="Arial" w:hAnsi="Arial" w:cs="Arial"/>
          <w:lang w:val="en"/>
        </w:rPr>
      </w:pPr>
      <w:r>
        <w:rPr>
          <w:rFonts w:ascii="Arial" w:hAnsi="Arial" w:cs="Arial"/>
          <w:lang w:val="en"/>
        </w:rPr>
        <w:t>Management Fee</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450</w:t>
      </w:r>
    </w:p>
    <w:p w:rsidR="00014BEA" w:rsidRDefault="00014BEA" w:rsidP="00014BEA">
      <w:pPr>
        <w:tabs>
          <w:tab w:val="left" w:pos="360"/>
        </w:tabs>
        <w:autoSpaceDE w:val="0"/>
        <w:autoSpaceDN w:val="0"/>
        <w:adjustRightInd w:val="0"/>
        <w:spacing w:after="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Subtotal</w:t>
      </w:r>
      <w:r>
        <w:rPr>
          <w:rFonts w:ascii="Arial" w:hAnsi="Arial" w:cs="Arial"/>
          <w:lang w:val="en"/>
        </w:rPr>
        <w:tab/>
      </w:r>
      <w:r>
        <w:rPr>
          <w:rFonts w:ascii="Arial" w:hAnsi="Arial" w:cs="Arial"/>
          <w:lang w:val="en"/>
        </w:rPr>
        <w:tab/>
        <w:t>$</w:t>
      </w:r>
      <w:proofErr w:type="gramStart"/>
      <w:r>
        <w:rPr>
          <w:rFonts w:ascii="Arial" w:hAnsi="Arial" w:cs="Arial"/>
          <w:lang w:val="en"/>
        </w:rPr>
        <w:t>8,200  divided</w:t>
      </w:r>
      <w:proofErr w:type="gramEnd"/>
      <w:r>
        <w:rPr>
          <w:rFonts w:ascii="Arial" w:hAnsi="Arial" w:cs="Arial"/>
          <w:lang w:val="en"/>
        </w:rPr>
        <w:t xml:space="preserve"> by 52 weeks</w:t>
      </w:r>
      <w:r>
        <w:rPr>
          <w:rFonts w:ascii="Arial" w:hAnsi="Arial" w:cs="Arial"/>
          <w:lang w:val="en"/>
        </w:rPr>
        <w:tab/>
        <w:t xml:space="preserve"> =   $157.69</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To ensure that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is compliant with the AHO Build and Grow Rent Policy, it must ensure rents are above the household rent threshold.  </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All rents will be revised every 12 months to ensure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remains within this guideline and cover any increase in costs associated and inflation.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Household Rent</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household rent is determined by family type. The weekly household rents are aligned to the upper threshold rent assistance amounts published by </w:t>
      </w:r>
      <w:proofErr w:type="spellStart"/>
      <w:r>
        <w:rPr>
          <w:rFonts w:ascii="Arial" w:hAnsi="Arial" w:cs="Arial"/>
          <w:lang w:val="en"/>
        </w:rPr>
        <w:t>Centrelink</w:t>
      </w:r>
      <w:proofErr w:type="spellEnd"/>
      <w:r>
        <w:rPr>
          <w:rFonts w:ascii="Arial" w:hAnsi="Arial" w:cs="Arial"/>
          <w:lang w:val="en"/>
        </w:rPr>
        <w:t>. Tenants will pay household rent which is determined by family type (see below).</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Household rent – calculations by family type</w:t>
      </w:r>
    </w:p>
    <w:p w:rsidR="00014BEA" w:rsidRDefault="00014BEA" w:rsidP="00014BEA">
      <w:pPr>
        <w:autoSpaceDE w:val="0"/>
        <w:autoSpaceDN w:val="0"/>
        <w:adjustRightInd w:val="0"/>
        <w:spacing w:after="0"/>
        <w:rPr>
          <w:rFonts w:ascii="Arial" w:hAnsi="Arial" w:cs="Arial"/>
          <w:lang w:val="en"/>
        </w:rPr>
      </w:pPr>
    </w:p>
    <w:tbl>
      <w:tblPr>
        <w:tblW w:w="0" w:type="auto"/>
        <w:tblInd w:w="108" w:type="dxa"/>
        <w:tblLayout w:type="fixed"/>
        <w:tblLook w:val="0000" w:firstRow="0" w:lastRow="0" w:firstColumn="0" w:lastColumn="0" w:noHBand="0" w:noVBand="0"/>
      </w:tblPr>
      <w:tblGrid>
        <w:gridCol w:w="4435"/>
        <w:gridCol w:w="4435"/>
      </w:tblGrid>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b/>
                <w:bCs/>
                <w:lang w:val="en"/>
              </w:rPr>
              <w:t>Family Type</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b/>
                <w:bCs/>
                <w:lang w:val="en"/>
              </w:rPr>
              <w:t>Weekly Household Rent</w:t>
            </w:r>
            <w:r>
              <w:rPr>
                <w:rFonts w:ascii="Arial" w:hAnsi="Arial" w:cs="Arial"/>
                <w:lang w:val="en"/>
              </w:rPr>
              <w:t>*</w:t>
            </w:r>
          </w:p>
        </w:tc>
      </w:tr>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Single</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$141.67</w:t>
            </w:r>
          </w:p>
        </w:tc>
      </w:tr>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Single 1 – 2 children</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$174.23</w:t>
            </w:r>
          </w:p>
        </w:tc>
      </w:tr>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Single 3+ children</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$187.21</w:t>
            </w:r>
          </w:p>
        </w:tc>
      </w:tr>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Couple</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$172.10</w:t>
            </w:r>
          </w:p>
        </w:tc>
      </w:tr>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Couple 1 – 2 children</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$210.00</w:t>
            </w:r>
          </w:p>
        </w:tc>
      </w:tr>
      <w:tr w:rsidR="00014BEA">
        <w:trPr>
          <w:trHeight w:val="1"/>
        </w:trPr>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Couple 3+ children</w:t>
            </w:r>
          </w:p>
        </w:tc>
        <w:tc>
          <w:tcPr>
            <w:tcW w:w="443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jc w:val="center"/>
              <w:rPr>
                <w:rFonts w:ascii="Calibri" w:hAnsi="Calibri" w:cs="Calibri"/>
                <w:lang w:val="en"/>
              </w:rPr>
            </w:pPr>
            <w:r>
              <w:rPr>
                <w:rFonts w:ascii="Arial" w:hAnsi="Arial" w:cs="Arial"/>
                <w:lang w:val="en"/>
              </w:rPr>
              <w:t>$222.98</w:t>
            </w:r>
          </w:p>
        </w:tc>
      </w:tr>
    </w:tbl>
    <w:p w:rsidR="00014BEA" w:rsidRDefault="00014BEA" w:rsidP="00014BEA">
      <w:pPr>
        <w:autoSpaceDE w:val="0"/>
        <w:autoSpaceDN w:val="0"/>
        <w:adjustRightInd w:val="0"/>
        <w:spacing w:after="0"/>
        <w:rPr>
          <w:rFonts w:ascii="Arial" w:hAnsi="Arial" w:cs="Arial"/>
          <w:sz w:val="18"/>
          <w:szCs w:val="18"/>
          <w:lang w:val="en"/>
        </w:rPr>
      </w:pPr>
      <w:r>
        <w:rPr>
          <w:rFonts w:ascii="Arial" w:hAnsi="Arial" w:cs="Arial"/>
          <w:sz w:val="18"/>
          <w:szCs w:val="18"/>
          <w:lang w:val="en"/>
        </w:rPr>
        <w:t>*Valid from 21 September 2014 to 20 March 2015</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Commonwealth Rent Assistance (“CRA”) for eligible tenants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recommends any tenant who is eligible for CRA to apply to </w:t>
      </w:r>
      <w:proofErr w:type="spellStart"/>
      <w:r>
        <w:rPr>
          <w:rFonts w:ascii="Arial" w:hAnsi="Arial" w:cs="Arial"/>
          <w:lang w:val="en"/>
        </w:rPr>
        <w:t>Centrelink</w:t>
      </w:r>
      <w:proofErr w:type="spellEnd"/>
      <w:r>
        <w:rPr>
          <w:rFonts w:ascii="Arial" w:hAnsi="Arial" w:cs="Arial"/>
          <w:lang w:val="en"/>
        </w:rPr>
        <w:t>.</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lastRenderedPageBreak/>
        <w:t>The table below details the weekly household rent and estimates the amount of CRA and then shows the amount a tenant would be paying out of their own pocket.</w:t>
      </w:r>
    </w:p>
    <w:p w:rsidR="00014BEA" w:rsidRDefault="00014BEA" w:rsidP="00014BEA">
      <w:pPr>
        <w:autoSpaceDE w:val="0"/>
        <w:autoSpaceDN w:val="0"/>
        <w:adjustRightInd w:val="0"/>
        <w:spacing w:after="0" w:line="240" w:lineRule="auto"/>
        <w:rPr>
          <w:rFonts w:ascii="Calibri" w:hAnsi="Calibri" w:cs="Calibri"/>
          <w:sz w:val="24"/>
          <w:szCs w:val="24"/>
          <w:lang w:val="en"/>
        </w:rPr>
      </w:pPr>
    </w:p>
    <w:tbl>
      <w:tblPr>
        <w:tblW w:w="0" w:type="auto"/>
        <w:tblInd w:w="108" w:type="dxa"/>
        <w:tblLayout w:type="fixed"/>
        <w:tblLook w:val="0000" w:firstRow="0" w:lastRow="0" w:firstColumn="0" w:lastColumn="0" w:noHBand="0" w:noVBand="0"/>
      </w:tblPr>
      <w:tblGrid>
        <w:gridCol w:w="2405"/>
        <w:gridCol w:w="2029"/>
        <w:gridCol w:w="2218"/>
        <w:gridCol w:w="2218"/>
      </w:tblGrid>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b/>
                <w:bCs/>
                <w:lang w:val="en"/>
              </w:rPr>
              <w:t>Family Type</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b/>
                <w:bCs/>
                <w:lang w:val="en"/>
              </w:rPr>
              <w:t>Weekly Household Rent*</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b/>
                <w:bCs/>
                <w:lang w:val="en"/>
              </w:rPr>
              <w:t>Estimated weekly CRA*</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b/>
                <w:bCs/>
                <w:lang w:val="en"/>
              </w:rPr>
              <w:t>Estimated out of pocket amount*</w:t>
            </w:r>
          </w:p>
        </w:tc>
      </w:tr>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Single</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$141.67</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$63.80</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$77.87</w:t>
            </w:r>
          </w:p>
        </w:tc>
      </w:tr>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Single 1 – 2 children</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$174.23</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$74.76</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$99.47</w:t>
            </w:r>
          </w:p>
        </w:tc>
      </w:tr>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Single 3+ children</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$187.21</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$84.49</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$102.72</w:t>
            </w:r>
          </w:p>
        </w:tc>
      </w:tr>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Couple</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$172.10</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$60.00</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$112.10</w:t>
            </w:r>
          </w:p>
        </w:tc>
      </w:tr>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Couple 1 – 2 children</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$210.00</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$74.76</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$135.24</w:t>
            </w:r>
          </w:p>
        </w:tc>
      </w:tr>
      <w:tr w:rsidR="00014BEA">
        <w:trPr>
          <w:trHeight w:val="1"/>
        </w:trPr>
        <w:tc>
          <w:tcPr>
            <w:tcW w:w="2405"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Couple 3+ children</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$222.98</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$84.49</w:t>
            </w:r>
          </w:p>
        </w:tc>
        <w:tc>
          <w:tcPr>
            <w:tcW w:w="2218"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jc w:val="center"/>
              <w:rPr>
                <w:rFonts w:ascii="Calibri" w:hAnsi="Calibri" w:cs="Calibri"/>
                <w:lang w:val="en"/>
              </w:rPr>
            </w:pPr>
            <w:r>
              <w:rPr>
                <w:rFonts w:ascii="Arial" w:hAnsi="Arial" w:cs="Arial"/>
                <w:lang w:val="en"/>
              </w:rPr>
              <w:t>$138.48</w:t>
            </w:r>
          </w:p>
        </w:tc>
      </w:tr>
    </w:tbl>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 xml:space="preserve">*Valid from 21 September 2014 to 20 March 2015 </w:t>
      </w: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Rent collecting</w:t>
      </w: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Rent is collected from tenants to ensure that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sidR="00C5588A">
        <w:rPr>
          <w:rFonts w:ascii="Arial" w:hAnsi="Arial" w:cs="Arial"/>
          <w:b/>
          <w:lang w:val="en"/>
        </w:rPr>
        <w:t xml:space="preserve"> </w:t>
      </w:r>
      <w:r>
        <w:rPr>
          <w:rFonts w:ascii="Arial" w:hAnsi="Arial" w:cs="Arial"/>
          <w:lang w:val="en"/>
        </w:rPr>
        <w:t xml:space="preserve">houses can be properly managed and repaired and that the costs of rates, insurances and services are met. </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highlight w:val="yellow"/>
          <w:lang w:val="en"/>
        </w:rPr>
        <w:t>Tenants have the following rent payment options</w:t>
      </w:r>
      <w:r>
        <w:rPr>
          <w:rFonts w:ascii="Arial" w:hAnsi="Arial" w:cs="Arial"/>
          <w:lang w:val="en"/>
        </w:rPr>
        <w:t>:</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Cash at the office;</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Direct debit to the nominated bank account</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Automatic payment from the tenant’s bank account</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 xml:space="preserve">Deduction from </w:t>
      </w:r>
      <w:proofErr w:type="spellStart"/>
      <w:r>
        <w:rPr>
          <w:rFonts w:ascii="Arial" w:hAnsi="Arial" w:cs="Arial"/>
          <w:lang w:val="en"/>
        </w:rPr>
        <w:t>Centrelink</w:t>
      </w:r>
      <w:proofErr w:type="spellEnd"/>
      <w:r>
        <w:rPr>
          <w:rFonts w:ascii="Arial" w:hAnsi="Arial" w:cs="Arial"/>
          <w:lang w:val="en"/>
        </w:rPr>
        <w:t xml:space="preserve"> payments</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will issue a rent receipt to all tenants who make cash payments. </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Tenants who opt to pay rent via direct debit or automatic payment will be provided with a rent statement every </w:t>
      </w:r>
      <w:r>
        <w:rPr>
          <w:rFonts w:ascii="Arial" w:hAnsi="Arial" w:cs="Arial"/>
          <w:highlight w:val="yellow"/>
          <w:lang w:val="en"/>
        </w:rPr>
        <w:t>(month, bi monthly, quarter)</w:t>
      </w:r>
      <w:r>
        <w:rPr>
          <w:rFonts w:ascii="Arial" w:hAnsi="Arial" w:cs="Arial"/>
          <w:lang w:val="en"/>
        </w:rPr>
        <w:t xml:space="preserve">. The rent statement will provide the tenant with rent received, rent </w:t>
      </w:r>
      <w:proofErr w:type="gramStart"/>
      <w:r>
        <w:rPr>
          <w:rFonts w:ascii="Arial" w:hAnsi="Arial" w:cs="Arial"/>
          <w:lang w:val="en"/>
        </w:rPr>
        <w:t>period,</w:t>
      </w:r>
      <w:proofErr w:type="gramEnd"/>
      <w:r>
        <w:rPr>
          <w:rFonts w:ascii="Arial" w:hAnsi="Arial" w:cs="Arial"/>
          <w:lang w:val="en"/>
        </w:rPr>
        <w:t xml:space="preserve"> and rental and water arrears if applicable.  </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Monitoring and reporting of rent payments and arrears will be undertaken every (month, bi monthly, quarterly) and reported to the Board.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Capped rent for existing tenants</w:t>
      </w:r>
    </w:p>
    <w:p w:rsidR="00014BEA" w:rsidRDefault="00014BEA" w:rsidP="00014BEA">
      <w:pPr>
        <w:autoSpaceDE w:val="0"/>
        <w:autoSpaceDN w:val="0"/>
        <w:adjustRightInd w:val="0"/>
        <w:spacing w:after="0"/>
        <w:rPr>
          <w:rFonts w:ascii="Arial" w:hAnsi="Arial" w:cs="Arial"/>
          <w:i/>
          <w:iCs/>
          <w:sz w:val="18"/>
          <w:szCs w:val="18"/>
          <w:lang w:val="en"/>
        </w:rPr>
      </w:pPr>
      <w:r>
        <w:rPr>
          <w:rFonts w:ascii="Arial" w:hAnsi="Arial" w:cs="Arial"/>
          <w:i/>
          <w:iCs/>
          <w:sz w:val="18"/>
          <w:szCs w:val="18"/>
          <w:lang w:val="en"/>
        </w:rPr>
        <w:t>(</w:t>
      </w:r>
      <w:proofErr w:type="gramStart"/>
      <w:r>
        <w:rPr>
          <w:rFonts w:ascii="Arial" w:hAnsi="Arial" w:cs="Arial"/>
          <w:i/>
          <w:iCs/>
          <w:sz w:val="18"/>
          <w:szCs w:val="18"/>
          <w:lang w:val="en"/>
        </w:rPr>
        <w:t>remove</w:t>
      </w:r>
      <w:proofErr w:type="gramEnd"/>
      <w:r>
        <w:rPr>
          <w:rFonts w:ascii="Arial" w:hAnsi="Arial" w:cs="Arial"/>
          <w:i/>
          <w:iCs/>
          <w:sz w:val="18"/>
          <w:szCs w:val="18"/>
          <w:lang w:val="en"/>
        </w:rPr>
        <w:t xml:space="preserve"> if this is not applicable)</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As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continues to implement the AHO Build and Grow Rent Policy, existing tenants who receive CRA and remain under the new rental amount will continue to transition up at a rate of $10 per rent review every six (6) months. </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Build and Grow rent calculator</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As part of its six (6) monthly rental review, the</w:t>
      </w:r>
      <w:r w:rsidR="00C5588A">
        <w:rPr>
          <w:rFonts w:ascii="Arial" w:hAnsi="Arial" w:cs="Arial"/>
          <w:lang w:val="en"/>
        </w:rPr>
        <w:t xml:space="preserv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will </w:t>
      </w:r>
      <w:proofErr w:type="spellStart"/>
      <w:r>
        <w:rPr>
          <w:rFonts w:ascii="Arial" w:hAnsi="Arial" w:cs="Arial"/>
          <w:lang w:val="en"/>
        </w:rPr>
        <w:t>utilise</w:t>
      </w:r>
      <w:proofErr w:type="spellEnd"/>
      <w:r>
        <w:rPr>
          <w:rFonts w:ascii="Arial" w:hAnsi="Arial" w:cs="Arial"/>
          <w:lang w:val="en"/>
        </w:rPr>
        <w:t xml:space="preserve"> the AHO rent calculator to calculate the household (or property) rent.  The calculator will also estimate the CRA for eligible tenants and, if tenants are on a capped rent, it will calculate the out of pocket increase.  </w:t>
      </w:r>
    </w:p>
    <w:p w:rsidR="00E15EAC" w:rsidRDefault="00E15EAC">
      <w:pPr>
        <w:rPr>
          <w:rFonts w:ascii="Calibri" w:hAnsi="Calibri" w:cs="Calibri"/>
          <w:sz w:val="24"/>
          <w:szCs w:val="24"/>
          <w:lang w:val="en"/>
        </w:rPr>
      </w:pPr>
      <w:r>
        <w:rPr>
          <w:rFonts w:ascii="Calibri" w:hAnsi="Calibri" w:cs="Calibri"/>
          <w:sz w:val="24"/>
          <w:szCs w:val="24"/>
          <w:lang w:val="en"/>
        </w:rPr>
        <w:br w:type="page"/>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lastRenderedPageBreak/>
        <w:t>Managing Rent and Arrears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recognizes that tenants will be faced with financial difficulties during their tenancy, especially when the expected or unexpected happens.  To ensure long term financial viability of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it is important that financial and operational measures are put in place to provide early invention to enable tenants to continue paying rent and to not go through the NCAT process.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has considered a number of possible early invention measures to assist tenants in managing these events throughout the year. Tenants have the option to take up these measures and must notify the CEO/Property Manager at least eight (8) weeks in advance.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Tenants are highly encourage to contact the </w:t>
      </w:r>
      <w:r>
        <w:rPr>
          <w:rFonts w:ascii="Arial" w:hAnsi="Arial" w:cs="Arial"/>
          <w:highlight w:val="yellow"/>
          <w:lang w:val="en"/>
        </w:rPr>
        <w:t>CEO/Property Manager</w:t>
      </w:r>
      <w:r>
        <w:rPr>
          <w:rFonts w:ascii="Arial" w:hAnsi="Arial" w:cs="Arial"/>
          <w:lang w:val="en"/>
        </w:rPr>
        <w:t xml:space="preserve"> early if any financial difficulties arises where it will affect the payment of rent. This will enable the </w:t>
      </w:r>
      <w:r>
        <w:rPr>
          <w:rFonts w:ascii="Arial" w:hAnsi="Arial" w:cs="Arial"/>
          <w:highlight w:val="yellow"/>
          <w:lang w:val="en"/>
        </w:rPr>
        <w:t>CEO/Property Manager</w:t>
      </w:r>
      <w:r>
        <w:rPr>
          <w:rFonts w:ascii="Arial" w:hAnsi="Arial" w:cs="Arial"/>
          <w:lang w:val="en"/>
        </w:rPr>
        <w:t xml:space="preserve"> to make suitable arrangements to minimize any rental arrears that may occur.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Failure to do so will result in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will take steps to collect any unpaid outstanding accounts.  These steps will include application to:</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NSW Civil and Administration Tribunal AND (if appropriate/necessary) then;</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through the local Court</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CEO/Property Manager may contact tenants from time to time where evidence shows that rental and water payments are not regular to negotiate payment arrangements.  </w:t>
      </w: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Christmas Holiday Rent</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 tenant can opt to pay an extra </w:t>
      </w:r>
      <w:r>
        <w:rPr>
          <w:rFonts w:ascii="Arial" w:hAnsi="Arial" w:cs="Arial"/>
          <w:highlight w:val="yellow"/>
          <w:lang w:val="en"/>
        </w:rPr>
        <w:t>($)</w:t>
      </w:r>
      <w:r>
        <w:rPr>
          <w:rFonts w:ascii="Arial" w:hAnsi="Arial" w:cs="Arial"/>
          <w:lang w:val="en"/>
        </w:rPr>
        <w:t xml:space="preserve"> amount per week/fortnight to cover the rent over the </w:t>
      </w:r>
      <w:r>
        <w:rPr>
          <w:rFonts w:ascii="Arial" w:hAnsi="Arial" w:cs="Arial"/>
          <w:highlight w:val="yellow"/>
          <w:lang w:val="en"/>
        </w:rPr>
        <w:t>eight (8) week</w:t>
      </w:r>
      <w:r>
        <w:rPr>
          <w:rFonts w:ascii="Arial" w:hAnsi="Arial" w:cs="Arial"/>
          <w:lang w:val="en"/>
        </w:rPr>
        <w:t xml:space="preserve"> period. A tenant will have their rent payments put on hold from the </w:t>
      </w:r>
      <w:r>
        <w:rPr>
          <w:rFonts w:ascii="Arial" w:hAnsi="Arial" w:cs="Arial"/>
          <w:highlight w:val="yellow"/>
          <w:lang w:val="en"/>
        </w:rPr>
        <w:t>(date) to (date).</w:t>
      </w:r>
      <w:r>
        <w:rPr>
          <w:rFonts w:ascii="Arial" w:hAnsi="Arial" w:cs="Arial"/>
          <w:lang w:val="en"/>
        </w:rPr>
        <w:t xml:space="preserve"> Rent payments can then either continue after this date as per normal, or the tenant may wish to continue this rent arrangement.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Rental arrears management</w:t>
      </w:r>
    </w:p>
    <w:p w:rsidR="00014BEA" w:rsidRDefault="00C5588A" w:rsidP="00014BEA">
      <w:pPr>
        <w:autoSpaceDE w:val="0"/>
        <w:autoSpaceDN w:val="0"/>
        <w:adjustRightInd w:val="0"/>
        <w:spacing w:after="0"/>
        <w:jc w:val="both"/>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lang w:val="en"/>
        </w:rPr>
        <w:t xml:space="preserve">has clear procedures on mitigating rental arrears and management of rent in accordance with the Residential Tenancy Act 2010.  </w:t>
      </w:r>
    </w:p>
    <w:p w:rsidR="00014BEA" w:rsidRDefault="00014BEA" w:rsidP="00014BEA">
      <w:pPr>
        <w:autoSpaceDE w:val="0"/>
        <w:autoSpaceDN w:val="0"/>
        <w:adjustRightInd w:val="0"/>
        <w:spacing w:after="0"/>
        <w:jc w:val="both"/>
        <w:rPr>
          <w:rFonts w:ascii="Arial" w:hAnsi="Arial" w:cs="Arial"/>
          <w:lang w:val="en"/>
        </w:rPr>
      </w:pPr>
    </w:p>
    <w:p w:rsidR="00014BEA" w:rsidRDefault="00C5588A" w:rsidP="00014BEA">
      <w:pPr>
        <w:autoSpaceDE w:val="0"/>
        <w:autoSpaceDN w:val="0"/>
        <w:adjustRightInd w:val="0"/>
        <w:spacing w:after="0"/>
        <w:jc w:val="both"/>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r w:rsidR="00014BEA">
        <w:rPr>
          <w:rFonts w:ascii="Arial" w:hAnsi="Arial" w:cs="Arial"/>
          <w:lang w:val="en"/>
        </w:rPr>
        <w:t xml:space="preserve">will ensure good practice in achieving full rent collection and a clear and concise default practice that ensures non-payments of rent are consistently and effectively identified, followed up and resolved. This ensures that our </w:t>
      </w:r>
      <w:proofErr w:type="spellStart"/>
      <w:r w:rsidR="00014BEA">
        <w:rPr>
          <w:rFonts w:ascii="Arial" w:hAnsi="Arial" w:cs="Arial"/>
          <w:lang w:val="en"/>
        </w:rPr>
        <w:t>organisation</w:t>
      </w:r>
      <w:proofErr w:type="spellEnd"/>
      <w:r w:rsidR="00014BEA">
        <w:rPr>
          <w:rFonts w:ascii="Arial" w:hAnsi="Arial" w:cs="Arial"/>
          <w:lang w:val="en"/>
        </w:rPr>
        <w:t xml:space="preserve"> maintains sustainable tenancies.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way in which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will control and recover arrears will include:</w:t>
      </w:r>
    </w:p>
    <w:p w:rsidR="00014BEA" w:rsidRDefault="00014BEA" w:rsidP="00014BEA">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b/>
          <w:bCs/>
          <w:lang w:val="en"/>
        </w:rPr>
        <w:t>Early intervention:</w:t>
      </w:r>
      <w:r>
        <w:rPr>
          <w:rFonts w:ascii="Arial" w:hAnsi="Arial" w:cs="Arial"/>
          <w:lang w:val="en"/>
        </w:rPr>
        <w:t xml:space="preserve"> This is so arrears or potential arrears are detected at the earliest possible time through adequate record keeping and monitoring of rent accounts. This can assist tenants from accruing any rental arrears. </w:t>
      </w:r>
    </w:p>
    <w:p w:rsidR="00E15EAC" w:rsidRDefault="00014BEA" w:rsidP="00014BEA">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b/>
          <w:bCs/>
          <w:lang w:val="en"/>
        </w:rPr>
        <w:t>Appropriate responses:</w:t>
      </w:r>
      <w:r>
        <w:rPr>
          <w:rFonts w:ascii="Arial" w:hAnsi="Arial" w:cs="Arial"/>
          <w:lang w:val="en"/>
        </w:rPr>
        <w:t xml:space="preserve"> The accuracy of rent records should be checked before action is taken. Constructive methods of tenant contact should also be adopted. This includes explaining the seriousness of the arrears, sensitive and supportive use of the NSW Civil Administration Tribunal, (NCAT) to assist tenants </w:t>
      </w:r>
      <w:proofErr w:type="spellStart"/>
      <w:r>
        <w:rPr>
          <w:rFonts w:ascii="Arial" w:hAnsi="Arial" w:cs="Arial"/>
          <w:lang w:val="en"/>
        </w:rPr>
        <w:t>recognise</w:t>
      </w:r>
      <w:proofErr w:type="spellEnd"/>
      <w:r>
        <w:rPr>
          <w:rFonts w:ascii="Arial" w:hAnsi="Arial" w:cs="Arial"/>
          <w:lang w:val="en"/>
        </w:rPr>
        <w:t xml:space="preserve"> the seriousness of their arrears and making repayment agreements through the NCAT.  </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before="120" w:after="120"/>
        <w:ind w:left="720"/>
        <w:jc w:val="both"/>
        <w:rPr>
          <w:rFonts w:ascii="Arial" w:hAnsi="Arial" w:cs="Arial"/>
          <w:lang w:val="en"/>
        </w:rPr>
      </w:pPr>
      <w:r>
        <w:rPr>
          <w:rFonts w:ascii="Arial" w:hAnsi="Arial" w:cs="Arial"/>
          <w:lang w:val="en"/>
        </w:rPr>
        <w:lastRenderedPageBreak/>
        <w:t xml:space="preserve">Where possible every attempt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to sustain the tenancy will be made. If all intervention, support, arrears recovery have failed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may then proceed to take action through the NCAT which may result in issuing a Notice of Termination to the tenant.      </w:t>
      </w:r>
    </w:p>
    <w:p w:rsidR="00014BEA" w:rsidRDefault="00014BEA" w:rsidP="00014BEA">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b/>
          <w:bCs/>
          <w:lang w:val="en"/>
        </w:rPr>
        <w:t>Clear policy guidelines:</w:t>
      </w:r>
      <w:r>
        <w:rPr>
          <w:rFonts w:ascii="Arial" w:hAnsi="Arial" w:cs="Arial"/>
          <w:lang w:val="en"/>
        </w:rPr>
        <w:t xml:space="preserve"> Clear policy guidelines for dealing with tenant breaches of rent payment will be applied consistently, reliably and fairly. </w:t>
      </w:r>
    </w:p>
    <w:p w:rsidR="00014BEA" w:rsidRDefault="00014BEA" w:rsidP="00014BEA">
      <w:pPr>
        <w:autoSpaceDE w:val="0"/>
        <w:autoSpaceDN w:val="0"/>
        <w:adjustRightInd w:val="0"/>
        <w:spacing w:before="120" w:after="120"/>
        <w:ind w:left="720"/>
        <w:jc w:val="both"/>
        <w:rPr>
          <w:rFonts w:ascii="Arial" w:hAnsi="Arial" w:cs="Arial"/>
          <w:lang w:val="en"/>
        </w:rPr>
      </w:pPr>
      <w:r>
        <w:rPr>
          <w:rFonts w:ascii="Arial" w:hAnsi="Arial" w:cs="Arial"/>
          <w:lang w:val="en"/>
        </w:rPr>
        <w:t xml:space="preserve">A range of strategies (incentives, persuasion, reminders, support, agreements, direct debit, denial of other housing services) that do not financially disadvantage, harass or deny natural justice to tenants will be made available to encourage the repayment of rent arrears. </w:t>
      </w:r>
    </w:p>
    <w:p w:rsidR="00014BEA" w:rsidRDefault="00014BEA" w:rsidP="00014BEA">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b/>
          <w:bCs/>
          <w:lang w:val="en"/>
        </w:rPr>
        <w:t>Focus on repayment and future arrears prevention not eviction:</w:t>
      </w:r>
      <w:r>
        <w:rPr>
          <w:rFonts w:ascii="Arial" w:hAnsi="Arial" w:cs="Arial"/>
          <w:lang w:val="en"/>
        </w:rPr>
        <w:t xml:space="preserve"> Where the tenant is in arrears, evictions should be </w:t>
      </w:r>
      <w:proofErr w:type="spellStart"/>
      <w:r>
        <w:rPr>
          <w:rFonts w:ascii="Arial" w:hAnsi="Arial" w:cs="Arial"/>
          <w:lang w:val="en"/>
        </w:rPr>
        <w:t>minimised</w:t>
      </w:r>
      <w:proofErr w:type="spellEnd"/>
      <w:r>
        <w:rPr>
          <w:rFonts w:ascii="Arial" w:hAnsi="Arial" w:cs="Arial"/>
          <w:lang w:val="en"/>
        </w:rPr>
        <w:t xml:space="preserve"> where other solutions can be found to the breach. This avoids the creation of unrecoverable ‘bad’ debts, additional costs from unpaid rent on vacant property and cleaning costs when a tenant moves out.  </w:t>
      </w:r>
    </w:p>
    <w:p w:rsidR="00014BEA" w:rsidRDefault="00014BEA" w:rsidP="00014BEA">
      <w:pPr>
        <w:autoSpaceDE w:val="0"/>
        <w:autoSpaceDN w:val="0"/>
        <w:adjustRightInd w:val="0"/>
        <w:spacing w:before="120" w:after="120"/>
        <w:ind w:left="720"/>
        <w:jc w:val="both"/>
        <w:rPr>
          <w:rFonts w:ascii="Arial" w:hAnsi="Arial" w:cs="Arial"/>
          <w:i/>
          <w:iCs/>
          <w:sz w:val="18"/>
          <w:szCs w:val="18"/>
          <w:lang w:val="en"/>
        </w:rPr>
      </w:pPr>
      <w:r>
        <w:rPr>
          <w:rFonts w:ascii="Arial" w:hAnsi="Arial" w:cs="Arial"/>
          <w:i/>
          <w:iCs/>
          <w:sz w:val="18"/>
          <w:szCs w:val="18"/>
          <w:lang w:val="en"/>
        </w:rPr>
        <w:t>Refer to Appendix H for a Rental Arrears Payment Plan Agreement Template</w:t>
      </w:r>
    </w:p>
    <w:p w:rsidR="00014BEA" w:rsidRDefault="00014BEA" w:rsidP="00014BEA">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b/>
          <w:bCs/>
          <w:lang w:val="en"/>
        </w:rPr>
        <w:t>Clear understanding of the Landlords/Tenants roles and responsibilities in the delivery of housing management support and services:</w:t>
      </w:r>
      <w:r>
        <w:rPr>
          <w:rFonts w:ascii="Arial" w:hAnsi="Arial" w:cs="Arial"/>
          <w:lang w:val="en"/>
        </w:rPr>
        <w:t xml:space="preserve"> This is so the tenant receives the best possible service from the housing provider and their support worker(s) without conflict of interest. </w:t>
      </w:r>
    </w:p>
    <w:p w:rsidR="00014BEA" w:rsidRDefault="00014BEA" w:rsidP="00014BEA">
      <w:pPr>
        <w:numPr>
          <w:ilvl w:val="0"/>
          <w:numId w:val="1"/>
        </w:numPr>
        <w:autoSpaceDE w:val="0"/>
        <w:autoSpaceDN w:val="0"/>
        <w:adjustRightInd w:val="0"/>
        <w:spacing w:before="120" w:after="120"/>
        <w:ind w:left="720" w:hanging="360"/>
        <w:jc w:val="both"/>
        <w:rPr>
          <w:rFonts w:ascii="Arial" w:hAnsi="Arial" w:cs="Arial"/>
          <w:lang w:val="en"/>
        </w:rPr>
      </w:pPr>
      <w:r>
        <w:rPr>
          <w:rFonts w:ascii="Arial" w:hAnsi="Arial" w:cs="Arial"/>
          <w:b/>
          <w:bCs/>
          <w:lang w:val="en"/>
        </w:rPr>
        <w:t>Bad debt recovery:</w:t>
      </w:r>
      <w:r>
        <w:rPr>
          <w:rFonts w:ascii="Arial" w:hAnsi="Arial" w:cs="Arial"/>
          <w:lang w:val="en"/>
        </w:rPr>
        <w:t xml:space="preserve"> This is to establish clear responses for recovery action through the NCAT.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Under the Residential Tenancy Act 2010 a tenant must pay and maintain rental payments 2 weeks in advance.  A tenant will be considered in arrears if rent is unpaid more than 14 days after the due date,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must attempt to contact tenant in person or by writing to resolve any rental arrears issues. It is imperative that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monitors and keeps accurate records of all their tenants rent received.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i/>
          <w:iCs/>
          <w:sz w:val="18"/>
          <w:szCs w:val="18"/>
          <w:lang w:val="en"/>
        </w:rPr>
      </w:pPr>
      <w:r>
        <w:rPr>
          <w:rFonts w:ascii="Arial" w:hAnsi="Arial" w:cs="Arial"/>
          <w:i/>
          <w:iCs/>
          <w:sz w:val="18"/>
          <w:szCs w:val="18"/>
          <w:lang w:val="en"/>
        </w:rPr>
        <w:t>Refer to Appendix I for a Rental Arrears Letter Template and Appendix J for a Water Arrears Letter Template.</w:t>
      </w:r>
    </w:p>
    <w:p w:rsidR="00014BEA" w:rsidRDefault="00014BEA" w:rsidP="00014BEA">
      <w:pPr>
        <w:autoSpaceDE w:val="0"/>
        <w:autoSpaceDN w:val="0"/>
        <w:adjustRightInd w:val="0"/>
        <w:spacing w:before="120" w:after="120"/>
        <w:jc w:val="both"/>
        <w:rPr>
          <w:rFonts w:ascii="Arial" w:hAnsi="Arial" w:cs="Arial"/>
          <w:b/>
          <w:bCs/>
          <w:lang w:val="en"/>
        </w:rPr>
      </w:pPr>
      <w:r>
        <w:rPr>
          <w:rFonts w:ascii="Arial" w:hAnsi="Arial" w:cs="Arial"/>
          <w:b/>
          <w:bCs/>
          <w:lang w:val="en"/>
        </w:rPr>
        <w:t>Bad debt recovery</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 ‘bad debt’ is money owed to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within the last six (6) years. The Board will attempt to recover all bad debts through the following process: </w:t>
      </w:r>
    </w:p>
    <w:p w:rsidR="00014BEA" w:rsidRDefault="00014BEA" w:rsidP="00014BEA">
      <w:pPr>
        <w:numPr>
          <w:ilvl w:val="0"/>
          <w:numId w:val="1"/>
        </w:numPr>
        <w:autoSpaceDE w:val="0"/>
        <w:autoSpaceDN w:val="0"/>
        <w:adjustRightInd w:val="0"/>
        <w:spacing w:after="0"/>
        <w:ind w:left="709" w:hanging="360"/>
        <w:jc w:val="both"/>
        <w:rPr>
          <w:rFonts w:ascii="Arial" w:hAnsi="Arial" w:cs="Arial"/>
          <w:lang w:val="en"/>
        </w:rPr>
      </w:pPr>
      <w:r>
        <w:rPr>
          <w:rFonts w:ascii="Arial" w:hAnsi="Arial" w:cs="Arial"/>
          <w:lang w:val="en"/>
        </w:rPr>
        <w:t>Seek an arrangement with the former tenant</w:t>
      </w:r>
    </w:p>
    <w:p w:rsidR="00014BEA" w:rsidRDefault="00014BEA" w:rsidP="00014BEA">
      <w:pPr>
        <w:numPr>
          <w:ilvl w:val="0"/>
          <w:numId w:val="1"/>
        </w:numPr>
        <w:autoSpaceDE w:val="0"/>
        <w:autoSpaceDN w:val="0"/>
        <w:adjustRightInd w:val="0"/>
        <w:spacing w:after="0"/>
        <w:ind w:left="709" w:hanging="360"/>
        <w:jc w:val="both"/>
        <w:rPr>
          <w:rFonts w:ascii="Arial" w:hAnsi="Arial" w:cs="Arial"/>
          <w:lang w:val="en"/>
        </w:rPr>
      </w:pPr>
      <w:r>
        <w:rPr>
          <w:rFonts w:ascii="Arial" w:hAnsi="Arial" w:cs="Arial"/>
          <w:lang w:val="en"/>
        </w:rPr>
        <w:t>Tribunal Order</w:t>
      </w:r>
    </w:p>
    <w:p w:rsidR="00014BEA" w:rsidRDefault="00014BEA" w:rsidP="00014BEA">
      <w:pPr>
        <w:numPr>
          <w:ilvl w:val="0"/>
          <w:numId w:val="1"/>
        </w:numPr>
        <w:autoSpaceDE w:val="0"/>
        <w:autoSpaceDN w:val="0"/>
        <w:adjustRightInd w:val="0"/>
        <w:spacing w:after="0"/>
        <w:ind w:left="709" w:hanging="360"/>
        <w:jc w:val="both"/>
        <w:rPr>
          <w:rFonts w:ascii="Arial" w:hAnsi="Arial" w:cs="Arial"/>
          <w:lang w:val="en"/>
        </w:rPr>
      </w:pPr>
      <w:r>
        <w:rPr>
          <w:rFonts w:ascii="Arial" w:hAnsi="Arial" w:cs="Arial"/>
          <w:lang w:val="en"/>
        </w:rPr>
        <w:t xml:space="preserve">Local Court – Sheriff </w:t>
      </w:r>
    </w:p>
    <w:p w:rsidR="00014BEA" w:rsidRDefault="00014BEA" w:rsidP="00014BEA">
      <w:pPr>
        <w:numPr>
          <w:ilvl w:val="0"/>
          <w:numId w:val="1"/>
        </w:numPr>
        <w:autoSpaceDE w:val="0"/>
        <w:autoSpaceDN w:val="0"/>
        <w:adjustRightInd w:val="0"/>
        <w:spacing w:after="0"/>
        <w:ind w:left="709" w:hanging="360"/>
        <w:jc w:val="both"/>
        <w:rPr>
          <w:rFonts w:ascii="Arial" w:hAnsi="Arial" w:cs="Arial"/>
          <w:lang w:val="en"/>
        </w:rPr>
      </w:pPr>
      <w:r>
        <w:rPr>
          <w:rFonts w:ascii="Arial" w:hAnsi="Arial" w:cs="Arial"/>
          <w:lang w:val="en"/>
        </w:rPr>
        <w:t xml:space="preserve">Debt recovery services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The CEO/Property Manager will do the following to determine what debt is owed, if any, when vacating the property;</w:t>
      </w:r>
    </w:p>
    <w:p w:rsidR="00014BEA"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t>Close the rental account when the tenant vacates the property</w:t>
      </w:r>
    </w:p>
    <w:p w:rsidR="00E15EAC"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t xml:space="preserve">Reconcile the account, using the date the tenant left, to make sure there are no amounts outstanding for repairs </w:t>
      </w:r>
      <w:proofErr w:type="spellStart"/>
      <w:r>
        <w:rPr>
          <w:rFonts w:ascii="Arial" w:hAnsi="Arial" w:cs="Arial"/>
          <w:lang w:val="en"/>
        </w:rPr>
        <w:t>etc</w:t>
      </w:r>
      <w:proofErr w:type="spellEnd"/>
      <w:r w:rsidR="00E15EAC">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lastRenderedPageBreak/>
        <w:t>Read the water meter and reconcile the last water usage account from the Shire Council and add any unpaid usage to the tenants account</w:t>
      </w:r>
    </w:p>
    <w:p w:rsidR="00014BEA"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t>Carry out a property inspection to check the condition of the property</w:t>
      </w:r>
    </w:p>
    <w:p w:rsidR="00014BEA"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t>Raise any necessary repair orders and add to tenants account if the repairs are not considered to be ‘normal wear and tear’</w:t>
      </w:r>
    </w:p>
    <w:p w:rsidR="00014BEA"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t>Issue a letter to the tenant requesting payment in full of the debt.  If tenant’s whereabouts are not known, send a letter care of any known family members.  Also the letter should be sent to the last known address of the tenant as he/she may have left a forwarding address for their mail with Australia Post.</w:t>
      </w:r>
    </w:p>
    <w:p w:rsidR="00014BEA" w:rsidRDefault="00014BEA" w:rsidP="00014BEA">
      <w:pPr>
        <w:numPr>
          <w:ilvl w:val="0"/>
          <w:numId w:val="1"/>
        </w:numPr>
        <w:tabs>
          <w:tab w:val="left" w:pos="360"/>
        </w:tabs>
        <w:autoSpaceDE w:val="0"/>
        <w:autoSpaceDN w:val="0"/>
        <w:adjustRightInd w:val="0"/>
        <w:spacing w:after="0"/>
        <w:ind w:left="720" w:hanging="360"/>
        <w:rPr>
          <w:rFonts w:ascii="Arial" w:hAnsi="Arial" w:cs="Arial"/>
          <w:lang w:val="en"/>
        </w:rPr>
      </w:pPr>
      <w:r>
        <w:rPr>
          <w:rFonts w:ascii="Arial" w:hAnsi="Arial" w:cs="Arial"/>
          <w:lang w:val="en"/>
        </w:rPr>
        <w:t>Amounts of less than $50.00 will automatically be written off.</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Former tenants with bad debts may not be considered for future housing.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may consider allow a former tenant to be included onto the waiting list, if a payment arrangement is put in place to repay outstanding debt.  This will be done on a case by case basis only. </w:t>
      </w:r>
    </w:p>
    <w:p w:rsidR="00014BEA" w:rsidRDefault="00014BEA" w:rsidP="00014BEA">
      <w:pPr>
        <w:tabs>
          <w:tab w:val="left" w:pos="360"/>
        </w:tabs>
        <w:autoSpaceDE w:val="0"/>
        <w:autoSpaceDN w:val="0"/>
        <w:adjustRightInd w:val="0"/>
        <w:rPr>
          <w:rFonts w:ascii="Calibri" w:hAnsi="Calibri" w:cs="Calibri"/>
          <w:lang w:val="en"/>
        </w:rPr>
      </w:pPr>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br w:type="page"/>
      </w:r>
    </w:p>
    <w:p w:rsidR="00014BEA" w:rsidRDefault="00014BEA" w:rsidP="00014BEA">
      <w:pPr>
        <w:autoSpaceDE w:val="0"/>
        <w:autoSpaceDN w:val="0"/>
        <w:adjustRightInd w:val="0"/>
        <w:spacing w:before="120" w:after="120"/>
        <w:ind w:left="431" w:hanging="431"/>
        <w:rPr>
          <w:rFonts w:ascii="Arial" w:hAnsi="Arial" w:cs="Arial"/>
          <w:b/>
          <w:bCs/>
          <w:sz w:val="24"/>
          <w:szCs w:val="24"/>
          <w:lang w:val="en"/>
        </w:rPr>
      </w:pPr>
      <w:r>
        <w:rPr>
          <w:rFonts w:ascii="Arial" w:hAnsi="Arial" w:cs="Arial"/>
          <w:b/>
          <w:bCs/>
          <w:sz w:val="24"/>
          <w:szCs w:val="24"/>
          <w:lang w:val="en"/>
        </w:rPr>
        <w:lastRenderedPageBreak/>
        <w:t>SECTION FIVE – ASSET MANAGEMENT, CYCLICAL/PLANNED AND RESPONISVE MAINTENANCE POLICY</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will meet the requirements of:</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 xml:space="preserve">the Residential Tenancies Act 2010 to provide all residential premises in a reasonable state of cleanliness, and to provide and maintain the premises in a reasonable state of repair, having regard to the age of the property and its prospective life; </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r>
        <w:rPr>
          <w:rFonts w:ascii="Arial" w:hAnsi="Arial" w:cs="Arial"/>
          <w:lang w:val="en"/>
        </w:rPr>
        <w:t>the AHO Maintenance Standards; and</w:t>
      </w:r>
    </w:p>
    <w:p w:rsidR="00014BEA" w:rsidRDefault="00014BEA" w:rsidP="00014BEA">
      <w:pPr>
        <w:numPr>
          <w:ilvl w:val="0"/>
          <w:numId w:val="1"/>
        </w:numPr>
        <w:autoSpaceDE w:val="0"/>
        <w:autoSpaceDN w:val="0"/>
        <w:adjustRightInd w:val="0"/>
        <w:spacing w:after="0"/>
        <w:ind w:left="720" w:hanging="360"/>
        <w:jc w:val="both"/>
        <w:rPr>
          <w:rFonts w:ascii="Arial" w:hAnsi="Arial" w:cs="Arial"/>
          <w:lang w:val="en"/>
        </w:rPr>
      </w:pPr>
      <w:proofErr w:type="gramStart"/>
      <w:r>
        <w:rPr>
          <w:rFonts w:ascii="Arial" w:hAnsi="Arial" w:cs="Arial"/>
          <w:lang w:val="en"/>
        </w:rPr>
        <w:t>relevant</w:t>
      </w:r>
      <w:proofErr w:type="gramEnd"/>
      <w:r>
        <w:rPr>
          <w:rFonts w:ascii="Arial" w:hAnsi="Arial" w:cs="Arial"/>
          <w:lang w:val="en"/>
        </w:rPr>
        <w:t xml:space="preserve"> legislation and by-laws, including local Council regulations, agreed building industry standards and all applicable relevant health &amp; safety standards.</w:t>
      </w:r>
    </w:p>
    <w:p w:rsidR="00014BEA" w:rsidRDefault="00014BEA" w:rsidP="00014BEA">
      <w:pPr>
        <w:autoSpaceDE w:val="0"/>
        <w:autoSpaceDN w:val="0"/>
        <w:adjustRightInd w:val="0"/>
        <w:spacing w:after="0"/>
        <w:rPr>
          <w:rFonts w:ascii="Arial" w:hAnsi="Arial" w:cs="Arial"/>
          <w:lang w:val="en"/>
        </w:rPr>
      </w:pPr>
    </w:p>
    <w:p w:rsidR="00014BEA" w:rsidRDefault="00C5588A" w:rsidP="00014BEA">
      <w:pPr>
        <w:autoSpaceDE w:val="0"/>
        <w:autoSpaceDN w:val="0"/>
        <w:adjustRightInd w:val="0"/>
        <w:spacing w:after="0"/>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lang w:val="en"/>
        </w:rPr>
        <w:t xml:space="preserve"> has a responsibility to exercise proper care to ensure the health, safety and wellbeing of tenants in the carrying out of maintenance.</w:t>
      </w:r>
    </w:p>
    <w:p w:rsidR="00014BEA" w:rsidRDefault="00014BEA" w:rsidP="00014BEA">
      <w:pPr>
        <w:autoSpaceDE w:val="0"/>
        <w:autoSpaceDN w:val="0"/>
        <w:adjustRightInd w:val="0"/>
        <w:spacing w:after="0"/>
        <w:rPr>
          <w:rFonts w:ascii="Calibri" w:hAnsi="Calibri" w:cs="Calibri"/>
          <w:lang w:val="en"/>
        </w:rPr>
      </w:pPr>
    </w:p>
    <w:p w:rsidR="00014BEA" w:rsidRDefault="00C5588A" w:rsidP="00014BEA">
      <w:pPr>
        <w:autoSpaceDE w:val="0"/>
        <w:autoSpaceDN w:val="0"/>
        <w:adjustRightInd w:val="0"/>
        <w:jc w:val="both"/>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lang w:val="en"/>
        </w:rPr>
        <w:t xml:space="preserve"> will ensure, as part of its budgeting process, that sufficient funds are available to allow for the achievement of agreed responsive maintenance works, and that there is fair and equitable expenditure across the property portfolio.</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Categories of repairs &amp; maintenance</w:t>
      </w:r>
    </w:p>
    <w:p w:rsidR="00014BEA" w:rsidRDefault="00014BEA" w:rsidP="00014BEA">
      <w:pPr>
        <w:autoSpaceDE w:val="0"/>
        <w:autoSpaceDN w:val="0"/>
        <w:adjustRightInd w:val="0"/>
        <w:spacing w:after="0"/>
        <w:rPr>
          <w:rFonts w:ascii="Arial" w:hAnsi="Arial" w:cs="Arial"/>
          <w:color w:val="000000"/>
          <w:lang w:val="en"/>
        </w:rPr>
      </w:pPr>
      <w:r>
        <w:rPr>
          <w:rFonts w:ascii="Arial" w:hAnsi="Arial" w:cs="Arial"/>
          <w:color w:val="000000"/>
          <w:lang w:val="en"/>
        </w:rPr>
        <w:t>Repairs &amp; Maintenance matters are divided into four (4) categories:</w:t>
      </w:r>
    </w:p>
    <w:p w:rsidR="00014BEA" w:rsidRDefault="00014BEA" w:rsidP="00014BEA">
      <w:pPr>
        <w:autoSpaceDE w:val="0"/>
        <w:autoSpaceDN w:val="0"/>
        <w:adjustRightInd w:val="0"/>
        <w:spacing w:after="0"/>
        <w:rPr>
          <w:rFonts w:ascii="Arial" w:hAnsi="Arial" w:cs="Arial"/>
          <w:color w:val="000000"/>
          <w:lang w:val="en"/>
        </w:rPr>
      </w:pP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Category 1 – Emergency maintenance – Urgent (Within 24 hours)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Under the Residential Tenancies Act 2010 urgent maintenance means any repair required to avoid danger to health, risk to safety of residents or serious damage to buildings, including but not limited to for example:</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burst water service</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An appliance, fitting or fixture that uses water or is used to supply water that is broken or not functioning properly, so that a substantial amount of water is wasted</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blocked or broken toilet system</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serious roof leak</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gas leak</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dangerous electrical fault</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Flooding or serious damage</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Serious storm or fire damage</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failure or breakdown of the gas, electricity or water supply to the residential premises.</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 failure or breakdown of any essential service on the residential premises for hot water, cooking, heating, cooling or laundering</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 xml:space="preserve">Any fault or damage that causes the premises to be unsafe or insecure.  </w:t>
      </w:r>
    </w:p>
    <w:p w:rsidR="00C5588A" w:rsidRDefault="00C5588A">
      <w:pPr>
        <w:rPr>
          <w:rFonts w:ascii="Arial" w:hAnsi="Arial" w:cs="Arial"/>
          <w:b/>
          <w:bCs/>
          <w:lang w:val="en"/>
        </w:rPr>
      </w:pPr>
      <w:r>
        <w:rPr>
          <w:rFonts w:ascii="Arial" w:hAnsi="Arial" w:cs="Arial"/>
          <w:b/>
          <w:bCs/>
          <w:lang w:val="en"/>
        </w:rPr>
        <w:br w:type="page"/>
      </w: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lastRenderedPageBreak/>
        <w:t xml:space="preserve">Category 2 – Responsive Maintenance (within </w:t>
      </w:r>
      <w:r>
        <w:rPr>
          <w:rFonts w:ascii="Arial" w:hAnsi="Arial" w:cs="Arial"/>
          <w:b/>
          <w:bCs/>
          <w:highlight w:val="yellow"/>
          <w:lang w:val="en"/>
        </w:rPr>
        <w:t>{</w:t>
      </w:r>
      <w:proofErr w:type="spellStart"/>
      <w:r>
        <w:rPr>
          <w:rFonts w:ascii="Arial" w:hAnsi="Arial" w:cs="Arial"/>
          <w:b/>
          <w:bCs/>
          <w:highlight w:val="yellow"/>
          <w:lang w:val="en"/>
        </w:rPr>
        <w:t>organisation</w:t>
      </w:r>
      <w:proofErr w:type="spellEnd"/>
      <w:r>
        <w:rPr>
          <w:rFonts w:ascii="Arial" w:hAnsi="Arial" w:cs="Arial"/>
          <w:b/>
          <w:bCs/>
          <w:highlight w:val="yellow"/>
          <w:lang w:val="en"/>
        </w:rPr>
        <w:t xml:space="preserve"> to choose} 7 / 14 / other</w:t>
      </w:r>
      <w:r>
        <w:rPr>
          <w:rFonts w:ascii="Arial" w:hAnsi="Arial" w:cs="Arial"/>
          <w:b/>
          <w:bCs/>
          <w:lang w:val="en"/>
        </w:rPr>
        <w:t xml:space="preserve"> days)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Responsive maintenance consists of repairs that are not considered an emergency, and do not seriously affect the wellbeing of a tenant, but are considered as a necessity to the general wellbeing of the tenant and the upkeep of the property.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Damage that causes the residential premises to be unsafe or unsecure is classed as URGENT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Under HACP guidelines responsive maintenance must be calculated at 0.5% of the total replacement value. </w:t>
      </w:r>
    </w:p>
    <w:p w:rsidR="00014BEA" w:rsidRDefault="00014BEA" w:rsidP="00014BEA">
      <w:pPr>
        <w:autoSpaceDE w:val="0"/>
        <w:autoSpaceDN w:val="0"/>
        <w:adjustRightInd w:val="0"/>
        <w:spacing w:after="0"/>
        <w:rPr>
          <w:rFonts w:ascii="Arial" w:hAnsi="Arial" w:cs="Arial"/>
          <w:b/>
          <w:bCs/>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Category 3 – Cyclical Maintenance/Planned Maintenance</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Cyclical maintenance/Planned maintenance is work that is scheduled and a program of works developed to be undertaken on the property so that it is maintained to a standard to ensure its long term viability.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This includes major repairs, upgrade or replacement of items which have a certain life expectancy, for example;</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painting</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 xml:space="preserve">flooring </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 xml:space="preserve">fencing </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 xml:space="preserve">roofing </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 xml:space="preserve">kitchens </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bathroom</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laundries</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It is also works that is required regularly for legislative or health and safety reasons, for example;</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testing smoke alarms</w:t>
      </w:r>
    </w:p>
    <w:p w:rsidR="00014BEA" w:rsidRDefault="00014BEA" w:rsidP="00014BEA">
      <w:pPr>
        <w:numPr>
          <w:ilvl w:val="0"/>
          <w:numId w:val="1"/>
        </w:numPr>
        <w:autoSpaceDE w:val="0"/>
        <w:autoSpaceDN w:val="0"/>
        <w:adjustRightInd w:val="0"/>
        <w:spacing w:after="0"/>
        <w:ind w:left="862" w:hanging="360"/>
        <w:rPr>
          <w:rFonts w:ascii="Arial" w:hAnsi="Arial" w:cs="Arial"/>
          <w:lang w:val="en"/>
        </w:rPr>
      </w:pPr>
      <w:r>
        <w:rPr>
          <w:rFonts w:ascii="Arial" w:hAnsi="Arial" w:cs="Arial"/>
          <w:lang w:val="en"/>
        </w:rPr>
        <w:t>pest inspections</w:t>
      </w:r>
    </w:p>
    <w:p w:rsidR="00014BEA" w:rsidRDefault="00014BEA" w:rsidP="00014BEA">
      <w:pPr>
        <w:autoSpaceDE w:val="0"/>
        <w:autoSpaceDN w:val="0"/>
        <w:adjustRightInd w:val="0"/>
        <w:spacing w:after="0"/>
        <w:ind w:left="142"/>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Under the HACP guidelines cyclical/planned maintenance must be calculated at 1% of the total replacement value.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Category 4 – Disabled Modifications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Where a tenant (or household member) has a disability which restricts their everyday activities, every consideration will be given to the additional maintenance needs or amenities of their property.  Every effort will be made to ensure that the property remains appropriate for their needs, including.</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exceptions to the tenants’ maintenance responsibilities detailed in this guideline, where such is considered reasonable and increases the suitability of the property for the tenant or other household members or promotes the safety of household members;</w:t>
      </w:r>
    </w:p>
    <w:p w:rsidR="00E15EAC" w:rsidRPr="00E15EAC" w:rsidRDefault="00014BEA" w:rsidP="00E15EAC">
      <w:pPr>
        <w:numPr>
          <w:ilvl w:val="0"/>
          <w:numId w:val="1"/>
        </w:numPr>
        <w:autoSpaceDE w:val="0"/>
        <w:autoSpaceDN w:val="0"/>
        <w:adjustRightInd w:val="0"/>
        <w:spacing w:after="0"/>
        <w:ind w:left="720" w:hanging="360"/>
        <w:rPr>
          <w:rFonts w:ascii="Arial" w:hAnsi="Arial" w:cs="Arial"/>
          <w:lang w:val="en"/>
        </w:rPr>
      </w:pPr>
      <w:proofErr w:type="gramStart"/>
      <w:r w:rsidRPr="00E15EAC">
        <w:rPr>
          <w:rFonts w:ascii="Arial" w:hAnsi="Arial" w:cs="Arial"/>
          <w:lang w:val="en"/>
        </w:rPr>
        <w:t>requests</w:t>
      </w:r>
      <w:proofErr w:type="gramEnd"/>
      <w:r w:rsidRPr="00E15EAC">
        <w:rPr>
          <w:rFonts w:ascii="Arial" w:hAnsi="Arial" w:cs="Arial"/>
          <w:lang w:val="en"/>
        </w:rPr>
        <w:t xml:space="preserve"> for minor property upgrades and modifications, including the installation of ramps, rails and other aids to assist the tenant in greater independent living.  </w:t>
      </w:r>
      <w:r w:rsidR="00E15EAC" w:rsidRPr="00E15EAC">
        <w:rPr>
          <w:rFonts w:ascii="Arial" w:hAnsi="Arial" w:cs="Arial"/>
          <w:lang w:val="en"/>
        </w:rPr>
        <w:br w:type="page"/>
      </w:r>
    </w:p>
    <w:p w:rsidR="00014BEA" w:rsidRDefault="00014BEA" w:rsidP="00014BEA">
      <w:pPr>
        <w:autoSpaceDE w:val="0"/>
        <w:autoSpaceDN w:val="0"/>
        <w:adjustRightInd w:val="0"/>
        <w:rPr>
          <w:rFonts w:ascii="Arial" w:hAnsi="Arial" w:cs="Arial"/>
          <w:lang w:val="en"/>
        </w:rPr>
      </w:pPr>
      <w:r>
        <w:rPr>
          <w:rFonts w:ascii="Arial" w:hAnsi="Arial" w:cs="Arial"/>
          <w:lang w:val="en"/>
        </w:rPr>
        <w:lastRenderedPageBreak/>
        <w:t xml:space="preserve">Approvals made under this section must be appropriately documented.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Major upgrades will be considered as part of the cyclical maintenance and asset management planning of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Every effort will be made to ensure that each property remains appropriate for the needs of the tenants.  However in dealing with matters of major upgrades, consideration must also be given to:</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total cost of the required upgrade;</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cost-effectiveness of the upgrade in relation to the economic life of the dwelling;</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alternative strategies, including rehousing the tenant in more appropriate housing; and</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proofErr w:type="gramStart"/>
      <w:r>
        <w:rPr>
          <w:rFonts w:ascii="Arial" w:hAnsi="Arial" w:cs="Arial"/>
          <w:lang w:val="en"/>
        </w:rPr>
        <w:t>the</w:t>
      </w:r>
      <w:proofErr w:type="gramEnd"/>
      <w:r>
        <w:rPr>
          <w:rFonts w:ascii="Arial" w:hAnsi="Arial" w:cs="Arial"/>
          <w:lang w:val="en"/>
        </w:rPr>
        <w:t xml:space="preserve"> availability of funding support from the AHO.</w:t>
      </w:r>
    </w:p>
    <w:p w:rsidR="00014BEA" w:rsidRDefault="00014BEA" w:rsidP="00014BEA">
      <w:pPr>
        <w:keepNext/>
        <w:keepLines/>
        <w:autoSpaceDE w:val="0"/>
        <w:autoSpaceDN w:val="0"/>
        <w:adjustRightInd w:val="0"/>
        <w:spacing w:after="0"/>
        <w:rPr>
          <w:rFonts w:ascii="Arial" w:hAnsi="Arial" w:cs="Arial"/>
          <w:b/>
          <w:bCs/>
          <w:lang w:val="en"/>
        </w:rPr>
      </w:pP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Notification of works and access to property</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All repairs and maintenance request must be reported to the </w:t>
      </w:r>
      <w:r>
        <w:rPr>
          <w:rFonts w:ascii="Arial" w:hAnsi="Arial" w:cs="Arial"/>
          <w:highlight w:val="yellow"/>
          <w:lang w:val="en"/>
        </w:rPr>
        <w:t xml:space="preserve">CEO/Property Manager </w:t>
      </w:r>
      <w:r>
        <w:rPr>
          <w:rFonts w:ascii="Arial" w:hAnsi="Arial" w:cs="Arial"/>
          <w:lang w:val="en"/>
        </w:rPr>
        <w:t>as soon as possible.</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For any urgent repairs, the tenant is to contact the </w:t>
      </w:r>
      <w:r>
        <w:rPr>
          <w:rFonts w:ascii="Arial" w:hAnsi="Arial" w:cs="Arial"/>
          <w:highlight w:val="yellow"/>
          <w:lang w:val="en"/>
        </w:rPr>
        <w:t>CEO/Property Manager</w:t>
      </w:r>
      <w:r>
        <w:rPr>
          <w:rFonts w:ascii="Arial" w:hAnsi="Arial" w:cs="Arial"/>
          <w:lang w:val="en"/>
        </w:rPr>
        <w:t xml:space="preserve"> immediately.  In the event where a tenant is unable to contact the </w:t>
      </w:r>
      <w:r>
        <w:rPr>
          <w:rFonts w:ascii="Arial" w:hAnsi="Arial" w:cs="Arial"/>
          <w:highlight w:val="yellow"/>
          <w:lang w:val="en"/>
        </w:rPr>
        <w:t>CEO/Property Manager</w:t>
      </w:r>
      <w:r>
        <w:rPr>
          <w:rFonts w:ascii="Arial" w:hAnsi="Arial" w:cs="Arial"/>
          <w:lang w:val="en"/>
        </w:rPr>
        <w:t xml:space="preserve"> the tenant must contact the appropriate contractor, on the Contractor List and </w:t>
      </w:r>
      <w:proofErr w:type="spellStart"/>
      <w:r>
        <w:rPr>
          <w:rFonts w:ascii="Arial" w:hAnsi="Arial" w:cs="Arial"/>
          <w:lang w:val="en"/>
        </w:rPr>
        <w:t>organise</w:t>
      </w:r>
      <w:proofErr w:type="spellEnd"/>
      <w:r>
        <w:rPr>
          <w:rFonts w:ascii="Arial" w:hAnsi="Arial" w:cs="Arial"/>
          <w:lang w:val="en"/>
        </w:rPr>
        <w:t xml:space="preserve"> works up to the </w:t>
      </w:r>
      <w:r>
        <w:rPr>
          <w:rFonts w:ascii="Arial" w:hAnsi="Arial" w:cs="Arial"/>
          <w:highlight w:val="yellow"/>
          <w:lang w:val="en"/>
        </w:rPr>
        <w:t>value of $1,000</w:t>
      </w:r>
      <w:r>
        <w:rPr>
          <w:rFonts w:ascii="Arial" w:hAnsi="Arial" w:cs="Arial"/>
          <w:lang w:val="en"/>
        </w:rPr>
        <w:t xml:space="preserve">.  The tenant is required to provide the supplied invoice from the contractor and provide to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within 2 working days. If a tenant is required to cover any charges an invoice must be received and provided to the </w:t>
      </w:r>
      <w:r>
        <w:rPr>
          <w:rFonts w:ascii="Arial" w:hAnsi="Arial" w:cs="Arial"/>
          <w:highlight w:val="yellow"/>
          <w:lang w:val="en"/>
        </w:rPr>
        <w:t>CEO/Property Manager</w:t>
      </w:r>
      <w:r>
        <w:rPr>
          <w:rFonts w:ascii="Arial" w:hAnsi="Arial" w:cs="Arial"/>
          <w:lang w:val="en"/>
        </w:rPr>
        <w:t xml:space="preserve"> within 2 working days. Reimbursement will be paid to the tenant through direct debit.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For any responsive or scheduled repairs and maintenance works,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will provide the tenant with a minimum of two (2) days written notice.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Tenants are required to provide necessary access to the properties to enable repairs and maintenance works to be carried out. If tenants do not cooperate with 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further action may be taken through NCAT.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before="120" w:after="120"/>
        <w:rPr>
          <w:rFonts w:ascii="Arial" w:hAnsi="Arial" w:cs="Arial"/>
          <w:b/>
          <w:bCs/>
          <w:lang w:val="en"/>
        </w:rPr>
      </w:pPr>
      <w:r>
        <w:rPr>
          <w:rFonts w:ascii="Arial" w:hAnsi="Arial" w:cs="Arial"/>
          <w:b/>
          <w:bCs/>
          <w:lang w:val="en"/>
        </w:rPr>
        <w:t xml:space="preserve">Procedures for repairs and maintenance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procedure regarding the process for repairs and maintenance is that;</w:t>
      </w:r>
    </w:p>
    <w:p w:rsidR="00014BEA" w:rsidRDefault="00014BEA" w:rsidP="00014BEA">
      <w:pPr>
        <w:numPr>
          <w:ilvl w:val="0"/>
          <w:numId w:val="1"/>
        </w:numPr>
        <w:autoSpaceDE w:val="0"/>
        <w:autoSpaceDN w:val="0"/>
        <w:adjustRightInd w:val="0"/>
        <w:spacing w:after="0"/>
        <w:ind w:left="720" w:hanging="360"/>
        <w:rPr>
          <w:rFonts w:ascii="Arial" w:hAnsi="Arial" w:cs="Arial"/>
          <w:sz w:val="18"/>
          <w:szCs w:val="18"/>
          <w:lang w:val="en"/>
        </w:rPr>
      </w:pPr>
      <w:r>
        <w:rPr>
          <w:rFonts w:ascii="Arial" w:hAnsi="Arial" w:cs="Arial"/>
          <w:lang w:val="en"/>
        </w:rPr>
        <w:t xml:space="preserve">The tenant will contact the </w:t>
      </w:r>
      <w:r>
        <w:rPr>
          <w:rFonts w:ascii="Arial" w:hAnsi="Arial" w:cs="Arial"/>
          <w:highlight w:val="yellow"/>
          <w:lang w:val="en"/>
        </w:rPr>
        <w:t>CEO/Property Manager</w:t>
      </w:r>
      <w:r>
        <w:rPr>
          <w:rFonts w:ascii="Arial" w:hAnsi="Arial" w:cs="Arial"/>
          <w:lang w:val="en"/>
        </w:rPr>
        <w:t xml:space="preserve"> and provide details of repair work required.  </w:t>
      </w:r>
      <w:r>
        <w:rPr>
          <w:rFonts w:ascii="Arial" w:hAnsi="Arial" w:cs="Arial"/>
          <w:i/>
          <w:iCs/>
          <w:sz w:val="18"/>
          <w:szCs w:val="18"/>
          <w:lang w:val="en"/>
        </w:rPr>
        <w:t>(See Appendix K for a Repairs and Maintenance Request Form).</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will determine if the request for works is urgent, responsive or planned/scheduled. </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will contact the relevant tradesperson</w:t>
      </w:r>
    </w:p>
    <w:p w:rsidR="00014BEA" w:rsidRDefault="00014BEA" w:rsidP="00014BEA">
      <w:pPr>
        <w:autoSpaceDE w:val="0"/>
        <w:autoSpaceDN w:val="0"/>
        <w:adjustRightInd w:val="0"/>
        <w:spacing w:after="0"/>
        <w:ind w:left="720"/>
        <w:rPr>
          <w:rFonts w:ascii="Arial" w:hAnsi="Arial" w:cs="Arial"/>
          <w:lang w:val="en"/>
        </w:rPr>
      </w:pPr>
    </w:p>
    <w:p w:rsidR="00014BEA" w:rsidRDefault="00014BEA" w:rsidP="00014BEA">
      <w:pPr>
        <w:autoSpaceDE w:val="0"/>
        <w:autoSpaceDN w:val="0"/>
        <w:adjustRightInd w:val="0"/>
        <w:spacing w:before="120" w:after="120"/>
        <w:rPr>
          <w:rFonts w:ascii="Arial" w:hAnsi="Arial" w:cs="Arial"/>
          <w:b/>
          <w:bCs/>
          <w:lang w:val="en"/>
        </w:rPr>
      </w:pPr>
      <w:proofErr w:type="spellStart"/>
      <w:r>
        <w:rPr>
          <w:rFonts w:ascii="Arial" w:hAnsi="Arial" w:cs="Arial"/>
          <w:b/>
          <w:bCs/>
          <w:lang w:val="en"/>
        </w:rPr>
        <w:t>Prioritising</w:t>
      </w:r>
      <w:proofErr w:type="spellEnd"/>
      <w:r>
        <w:rPr>
          <w:rFonts w:ascii="Arial" w:hAnsi="Arial" w:cs="Arial"/>
          <w:b/>
          <w:bCs/>
          <w:lang w:val="en"/>
        </w:rPr>
        <w:t xml:space="preserve"> work </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All urgent repairs will receive first priority over any other repairs and maintenance to ensure the safety of the tenants. </w:t>
      </w:r>
    </w:p>
    <w:p w:rsidR="00014BEA" w:rsidRDefault="00014BEA" w:rsidP="00014BEA">
      <w:pPr>
        <w:autoSpaceDE w:val="0"/>
        <w:autoSpaceDN w:val="0"/>
        <w:adjustRightInd w:val="0"/>
        <w:spacing w:after="0"/>
        <w:rPr>
          <w:rFonts w:ascii="Arial" w:hAnsi="Arial" w:cs="Arial"/>
          <w:lang w:val="en"/>
        </w:rPr>
      </w:pPr>
    </w:p>
    <w:p w:rsidR="00E15EAC" w:rsidRDefault="00014BEA" w:rsidP="00E15EAC">
      <w:pPr>
        <w:autoSpaceDE w:val="0"/>
        <w:autoSpaceDN w:val="0"/>
        <w:adjustRightInd w:val="0"/>
        <w:spacing w:after="0"/>
        <w:rPr>
          <w:rFonts w:ascii="Arial" w:hAnsi="Arial" w:cs="Arial"/>
          <w:lang w:val="en"/>
        </w:rPr>
      </w:pPr>
      <w:r>
        <w:rPr>
          <w:rFonts w:ascii="Arial" w:hAnsi="Arial" w:cs="Arial"/>
          <w:lang w:val="en"/>
        </w:rPr>
        <w:t xml:space="preserve">All other responsive and scheduled/planned repairs and maintenance will be undertaken in accordance to the Asset Maintenance Schedule. </w:t>
      </w:r>
      <w:r w:rsidR="00E15EAC">
        <w:rPr>
          <w:rFonts w:ascii="Arial" w:hAnsi="Arial" w:cs="Arial"/>
          <w:lang w:val="en"/>
        </w:rPr>
        <w:t xml:space="preserve"> </w:t>
      </w:r>
      <w:r w:rsidR="00E15EAC">
        <w:rPr>
          <w:rFonts w:ascii="Arial" w:hAnsi="Arial" w:cs="Arial"/>
          <w:lang w:val="en"/>
        </w:rPr>
        <w:br w:type="page"/>
      </w:r>
    </w:p>
    <w:p w:rsidR="00014BEA" w:rsidRDefault="00014BEA" w:rsidP="00014BEA">
      <w:pPr>
        <w:keepNext/>
        <w:autoSpaceDE w:val="0"/>
        <w:autoSpaceDN w:val="0"/>
        <w:adjustRightInd w:val="0"/>
        <w:spacing w:before="120" w:after="120"/>
        <w:ind w:left="578" w:hanging="578"/>
        <w:jc w:val="both"/>
        <w:rPr>
          <w:rFonts w:ascii="Arial" w:hAnsi="Arial" w:cs="Arial"/>
          <w:b/>
          <w:bCs/>
          <w:lang w:val="en"/>
        </w:rPr>
      </w:pPr>
      <w:r>
        <w:rPr>
          <w:rFonts w:ascii="Arial" w:hAnsi="Arial" w:cs="Arial"/>
          <w:b/>
          <w:bCs/>
          <w:lang w:val="en"/>
        </w:rPr>
        <w:lastRenderedPageBreak/>
        <w:t>Maintenance ordering and expenditure</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All maintenance work orders will be issued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lang w:val="en"/>
        </w:rPr>
        <w:t xml:space="preserve"> in writing and will include:</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specific nature of required works;</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premises access arrangements;</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date for completion of works;</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r>
        <w:rPr>
          <w:rFonts w:ascii="Arial" w:hAnsi="Arial" w:cs="Arial"/>
          <w:lang w:val="en"/>
        </w:rPr>
        <w:t>name of tenant to acknowledge completion of works;</w:t>
      </w:r>
    </w:p>
    <w:p w:rsidR="00014BEA" w:rsidRDefault="00014BEA" w:rsidP="00014BEA">
      <w:pPr>
        <w:numPr>
          <w:ilvl w:val="0"/>
          <w:numId w:val="1"/>
        </w:numPr>
        <w:autoSpaceDE w:val="0"/>
        <w:autoSpaceDN w:val="0"/>
        <w:adjustRightInd w:val="0"/>
        <w:spacing w:after="0"/>
        <w:ind w:left="714" w:hanging="357"/>
        <w:rPr>
          <w:rFonts w:ascii="Arial" w:hAnsi="Arial" w:cs="Arial"/>
          <w:lang w:val="en"/>
        </w:rPr>
      </w:pPr>
      <w:proofErr w:type="spellStart"/>
      <w:proofErr w:type="gramStart"/>
      <w:r>
        <w:rPr>
          <w:rFonts w:ascii="Arial" w:hAnsi="Arial" w:cs="Arial"/>
          <w:lang w:val="en"/>
        </w:rPr>
        <w:t>authorising</w:t>
      </w:r>
      <w:proofErr w:type="spellEnd"/>
      <w:proofErr w:type="gramEnd"/>
      <w:r>
        <w:rPr>
          <w:rFonts w:ascii="Arial" w:hAnsi="Arial" w:cs="Arial"/>
          <w:lang w:val="en"/>
        </w:rPr>
        <w:t xml:space="preserve"> signature </w:t>
      </w:r>
      <w:r>
        <w:rPr>
          <w:rFonts w:ascii="Arial" w:hAnsi="Arial" w:cs="Arial"/>
          <w:highlight w:val="yellow"/>
          <w:lang w:val="en"/>
        </w:rPr>
        <w:t>of CEO/Property manager</w:t>
      </w:r>
      <w:r>
        <w:rPr>
          <w:rFonts w:ascii="Arial" w:hAnsi="Arial" w:cs="Arial"/>
          <w:lang w:val="en"/>
        </w:rPr>
        <w:t>.</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All maintenance work orders issued by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will be </w:t>
      </w:r>
      <w:proofErr w:type="spellStart"/>
      <w:r>
        <w:rPr>
          <w:rFonts w:ascii="Arial" w:hAnsi="Arial" w:cs="Arial"/>
          <w:lang w:val="en"/>
        </w:rPr>
        <w:t>authorised</w:t>
      </w:r>
      <w:proofErr w:type="spellEnd"/>
      <w:r>
        <w:rPr>
          <w:rFonts w:ascii="Arial" w:hAnsi="Arial" w:cs="Arial"/>
          <w:lang w:val="en"/>
        </w:rPr>
        <w:t xml:space="preserve"> in accordance with the approved Schedule of Delegations and each must be signed by the </w:t>
      </w:r>
      <w:r>
        <w:rPr>
          <w:rFonts w:ascii="Arial" w:hAnsi="Arial" w:cs="Arial"/>
          <w:highlight w:val="yellow"/>
          <w:lang w:val="en"/>
        </w:rPr>
        <w:t>CEO/Property Manager</w:t>
      </w:r>
      <w:r>
        <w:rPr>
          <w:rFonts w:ascii="Arial" w:hAnsi="Arial" w:cs="Arial"/>
          <w:lang w:val="en"/>
        </w:rPr>
        <w:t xml:space="preserve">. </w:t>
      </w:r>
    </w:p>
    <w:p w:rsidR="00014BEA" w:rsidRDefault="00014BEA" w:rsidP="00014BEA">
      <w:pPr>
        <w:autoSpaceDE w:val="0"/>
        <w:autoSpaceDN w:val="0"/>
        <w:adjustRightInd w:val="0"/>
        <w:spacing w:after="0"/>
        <w:rPr>
          <w:rFonts w:ascii="Arial" w:hAnsi="Arial" w:cs="Arial"/>
          <w:lang w:val="en"/>
        </w:rPr>
      </w:pPr>
    </w:p>
    <w:p w:rsidR="00014BEA" w:rsidRDefault="00014BEA" w:rsidP="00014BEA">
      <w:pPr>
        <w:keepNext/>
        <w:autoSpaceDE w:val="0"/>
        <w:autoSpaceDN w:val="0"/>
        <w:adjustRightInd w:val="0"/>
        <w:spacing w:before="120" w:after="120"/>
        <w:rPr>
          <w:rFonts w:ascii="Arial" w:hAnsi="Arial" w:cs="Arial"/>
          <w:b/>
          <w:bCs/>
          <w:lang w:val="en"/>
        </w:rPr>
      </w:pPr>
      <w:r>
        <w:rPr>
          <w:rFonts w:ascii="Arial" w:hAnsi="Arial" w:cs="Arial"/>
          <w:b/>
          <w:bCs/>
          <w:lang w:val="en"/>
        </w:rPr>
        <w:t>Engaging and working with contractors</w:t>
      </w:r>
    </w:p>
    <w:p w:rsidR="00014BEA" w:rsidRDefault="00014BEA" w:rsidP="00014BEA">
      <w:pPr>
        <w:autoSpaceDE w:val="0"/>
        <w:autoSpaceDN w:val="0"/>
        <w:adjustRightInd w:val="0"/>
        <w:spacing w:before="120" w:after="120"/>
        <w:jc w:val="both"/>
        <w:rPr>
          <w:rFonts w:ascii="Arial" w:hAnsi="Arial" w:cs="Arial"/>
          <w:lang w:val="en"/>
        </w:rPr>
      </w:pPr>
      <w:r>
        <w:rPr>
          <w:rFonts w:ascii="Arial" w:hAnsi="Arial" w:cs="Arial"/>
          <w:lang w:val="en"/>
        </w:rPr>
        <w:t xml:space="preserve">Under the NSW Fair Trading </w:t>
      </w:r>
      <w:proofErr w:type="spellStart"/>
      <w:r>
        <w:rPr>
          <w:rFonts w:ascii="Arial" w:hAnsi="Arial" w:cs="Arial"/>
          <w:lang w:val="en"/>
        </w:rPr>
        <w:t>licencing</w:t>
      </w:r>
      <w:proofErr w:type="spellEnd"/>
      <w:r>
        <w:rPr>
          <w:rFonts w:ascii="Arial" w:hAnsi="Arial" w:cs="Arial"/>
          <w:lang w:val="en"/>
        </w:rPr>
        <w:t xml:space="preserve">, only a builder or tradesperson who is properly trained and has the relevant experience to do the work may be licensed. Any person who carries out residential building work over $5,000 in </w:t>
      </w:r>
      <w:proofErr w:type="spellStart"/>
      <w:r>
        <w:rPr>
          <w:rFonts w:ascii="Arial" w:hAnsi="Arial" w:cs="Arial"/>
          <w:lang w:val="en"/>
        </w:rPr>
        <w:t>labour</w:t>
      </w:r>
      <w:proofErr w:type="spellEnd"/>
      <w:r>
        <w:rPr>
          <w:rFonts w:ascii="Arial" w:hAnsi="Arial" w:cs="Arial"/>
          <w:lang w:val="en"/>
        </w:rPr>
        <w:t xml:space="preserve"> and materials without an appropriate </w:t>
      </w:r>
      <w:proofErr w:type="spellStart"/>
      <w:r>
        <w:rPr>
          <w:rFonts w:ascii="Arial" w:hAnsi="Arial" w:cs="Arial"/>
          <w:lang w:val="en"/>
        </w:rPr>
        <w:t>licence</w:t>
      </w:r>
      <w:proofErr w:type="spellEnd"/>
      <w:r>
        <w:rPr>
          <w:rFonts w:ascii="Arial" w:hAnsi="Arial" w:cs="Arial"/>
          <w:lang w:val="en"/>
        </w:rPr>
        <w:t xml:space="preserve"> is breaking the law and could be prosecuted.</w:t>
      </w:r>
    </w:p>
    <w:p w:rsidR="00014BEA" w:rsidRDefault="00014BEA" w:rsidP="00014BEA">
      <w:pPr>
        <w:autoSpaceDE w:val="0"/>
        <w:autoSpaceDN w:val="0"/>
        <w:adjustRightInd w:val="0"/>
        <w:spacing w:before="120" w:after="120"/>
        <w:jc w:val="both"/>
        <w:rPr>
          <w:rFonts w:ascii="Arial" w:hAnsi="Arial" w:cs="Arial"/>
          <w:lang w:val="en"/>
        </w:rPr>
      </w:pPr>
      <w:r>
        <w:rPr>
          <w:rFonts w:ascii="Arial" w:hAnsi="Arial" w:cs="Arial"/>
          <w:lang w:val="en"/>
        </w:rPr>
        <w:t>Specialist tradespeople who carry out any of the following must be licensed regardless of the cost of the work:</w:t>
      </w:r>
    </w:p>
    <w:p w:rsidR="00014BEA" w:rsidRDefault="00014BEA" w:rsidP="00014BEA">
      <w:pPr>
        <w:numPr>
          <w:ilvl w:val="0"/>
          <w:numId w:val="1"/>
        </w:numPr>
        <w:autoSpaceDE w:val="0"/>
        <w:autoSpaceDN w:val="0"/>
        <w:adjustRightInd w:val="0"/>
        <w:spacing w:after="0"/>
        <w:ind w:left="714" w:hanging="357"/>
        <w:jc w:val="both"/>
        <w:rPr>
          <w:rFonts w:ascii="Arial" w:hAnsi="Arial" w:cs="Arial"/>
          <w:lang w:val="en"/>
        </w:rPr>
      </w:pPr>
      <w:r>
        <w:rPr>
          <w:rFonts w:ascii="Arial" w:hAnsi="Arial" w:cs="Arial"/>
          <w:lang w:val="en"/>
        </w:rPr>
        <w:t>electrical wiring</w:t>
      </w:r>
    </w:p>
    <w:p w:rsidR="00014BEA" w:rsidRDefault="00014BEA" w:rsidP="00014BEA">
      <w:pPr>
        <w:numPr>
          <w:ilvl w:val="0"/>
          <w:numId w:val="1"/>
        </w:numPr>
        <w:autoSpaceDE w:val="0"/>
        <w:autoSpaceDN w:val="0"/>
        <w:adjustRightInd w:val="0"/>
        <w:spacing w:after="0"/>
        <w:ind w:left="714" w:hanging="357"/>
        <w:jc w:val="both"/>
        <w:rPr>
          <w:rFonts w:ascii="Arial" w:hAnsi="Arial" w:cs="Arial"/>
          <w:lang w:val="en"/>
        </w:rPr>
      </w:pPr>
      <w:r>
        <w:rPr>
          <w:rFonts w:ascii="Arial" w:hAnsi="Arial" w:cs="Arial"/>
          <w:lang w:val="en"/>
        </w:rPr>
        <w:t>plumbing, draining and gas fitting work</w:t>
      </w:r>
    </w:p>
    <w:p w:rsidR="00014BEA" w:rsidRDefault="00014BEA" w:rsidP="00014BEA">
      <w:pPr>
        <w:numPr>
          <w:ilvl w:val="0"/>
          <w:numId w:val="1"/>
        </w:numPr>
        <w:autoSpaceDE w:val="0"/>
        <w:autoSpaceDN w:val="0"/>
        <w:adjustRightInd w:val="0"/>
        <w:spacing w:after="0"/>
        <w:ind w:left="714" w:hanging="357"/>
        <w:jc w:val="both"/>
        <w:rPr>
          <w:rFonts w:ascii="Arial" w:hAnsi="Arial" w:cs="Arial"/>
          <w:lang w:val="en"/>
        </w:rPr>
      </w:pPr>
      <w:proofErr w:type="gramStart"/>
      <w:r>
        <w:rPr>
          <w:rFonts w:ascii="Arial" w:hAnsi="Arial" w:cs="Arial"/>
          <w:lang w:val="en"/>
        </w:rPr>
        <w:t>air</w:t>
      </w:r>
      <w:proofErr w:type="gramEnd"/>
      <w:r>
        <w:rPr>
          <w:rFonts w:ascii="Arial" w:hAnsi="Arial" w:cs="Arial"/>
          <w:lang w:val="en"/>
        </w:rPr>
        <w:t xml:space="preserve"> conditioning and refrigeration work (except plug-in appliances).</w:t>
      </w:r>
    </w:p>
    <w:p w:rsidR="00014BEA" w:rsidRDefault="00014BEA" w:rsidP="00014BEA">
      <w:pPr>
        <w:autoSpaceDE w:val="0"/>
        <w:autoSpaceDN w:val="0"/>
        <w:adjustRightInd w:val="0"/>
        <w:spacing w:before="120" w:after="120"/>
        <w:jc w:val="both"/>
        <w:rPr>
          <w:rFonts w:ascii="Arial" w:hAnsi="Arial" w:cs="Arial"/>
          <w:lang w:val="en"/>
        </w:rPr>
      </w:pPr>
      <w:r>
        <w:rPr>
          <w:rFonts w:ascii="Arial" w:hAnsi="Arial" w:cs="Arial"/>
          <w:lang w:val="en"/>
        </w:rPr>
        <w:t xml:space="preserve">Any potential builder or tradesperson will be asked to provide a copy of their </w:t>
      </w:r>
      <w:proofErr w:type="spellStart"/>
      <w:r>
        <w:rPr>
          <w:rFonts w:ascii="Arial" w:hAnsi="Arial" w:cs="Arial"/>
          <w:lang w:val="en"/>
        </w:rPr>
        <w:t>licence</w:t>
      </w:r>
      <w:proofErr w:type="spellEnd"/>
      <w:r>
        <w:rPr>
          <w:rFonts w:ascii="Arial" w:hAnsi="Arial" w:cs="Arial"/>
          <w:lang w:val="en"/>
        </w:rPr>
        <w:t xml:space="preserve"> as part of the selection criteria. Licensing protects the </w:t>
      </w:r>
      <w:proofErr w:type="spellStart"/>
      <w:r>
        <w:rPr>
          <w:rFonts w:ascii="Arial" w:hAnsi="Arial" w:cs="Arial"/>
          <w:lang w:val="en"/>
        </w:rPr>
        <w:t>organisation</w:t>
      </w:r>
      <w:proofErr w:type="spellEnd"/>
      <w:r>
        <w:rPr>
          <w:rFonts w:ascii="Arial" w:hAnsi="Arial" w:cs="Arial"/>
          <w:lang w:val="en"/>
        </w:rPr>
        <w:t xml:space="preserve"> in:</w:t>
      </w:r>
    </w:p>
    <w:p w:rsidR="00014BEA" w:rsidRDefault="00014BEA" w:rsidP="00014BEA">
      <w:pPr>
        <w:numPr>
          <w:ilvl w:val="0"/>
          <w:numId w:val="1"/>
        </w:numPr>
        <w:autoSpaceDE w:val="0"/>
        <w:autoSpaceDN w:val="0"/>
        <w:adjustRightInd w:val="0"/>
        <w:spacing w:before="120" w:after="120" w:line="240" w:lineRule="auto"/>
        <w:ind w:left="720" w:hanging="360"/>
        <w:jc w:val="both"/>
        <w:rPr>
          <w:rFonts w:ascii="Arial" w:hAnsi="Arial" w:cs="Arial"/>
          <w:lang w:val="en"/>
        </w:rPr>
      </w:pPr>
      <w:r>
        <w:rPr>
          <w:rFonts w:ascii="Arial" w:hAnsi="Arial" w:cs="Arial"/>
          <w:lang w:val="en"/>
        </w:rPr>
        <w:t>dealing with a legitimate business</w:t>
      </w:r>
    </w:p>
    <w:p w:rsidR="00014BEA" w:rsidRDefault="00014BEA" w:rsidP="00014BEA">
      <w:pPr>
        <w:numPr>
          <w:ilvl w:val="0"/>
          <w:numId w:val="1"/>
        </w:numPr>
        <w:autoSpaceDE w:val="0"/>
        <w:autoSpaceDN w:val="0"/>
        <w:adjustRightInd w:val="0"/>
        <w:spacing w:before="120" w:after="120" w:line="240" w:lineRule="auto"/>
        <w:ind w:left="720" w:hanging="360"/>
        <w:jc w:val="both"/>
        <w:rPr>
          <w:rFonts w:ascii="Arial" w:hAnsi="Arial" w:cs="Arial"/>
          <w:lang w:val="en"/>
        </w:rPr>
      </w:pPr>
      <w:r>
        <w:rPr>
          <w:rFonts w:ascii="Arial" w:hAnsi="Arial" w:cs="Arial"/>
          <w:lang w:val="en"/>
        </w:rPr>
        <w:t>ensuring the tradesperson has the right qualifications for the job</w:t>
      </w:r>
    </w:p>
    <w:p w:rsidR="00014BEA" w:rsidRDefault="00014BEA" w:rsidP="00014BEA">
      <w:pPr>
        <w:numPr>
          <w:ilvl w:val="0"/>
          <w:numId w:val="1"/>
        </w:numPr>
        <w:autoSpaceDE w:val="0"/>
        <w:autoSpaceDN w:val="0"/>
        <w:adjustRightInd w:val="0"/>
        <w:spacing w:before="120" w:after="120" w:line="240" w:lineRule="auto"/>
        <w:ind w:left="720" w:hanging="360"/>
        <w:jc w:val="both"/>
        <w:rPr>
          <w:rFonts w:ascii="Arial" w:hAnsi="Arial" w:cs="Arial"/>
          <w:lang w:val="en"/>
        </w:rPr>
      </w:pPr>
      <w:r>
        <w:rPr>
          <w:rFonts w:ascii="Arial" w:hAnsi="Arial" w:cs="Arial"/>
          <w:lang w:val="en"/>
        </w:rPr>
        <w:t>enjoying better consumer protection</w:t>
      </w:r>
    </w:p>
    <w:p w:rsidR="00014BEA" w:rsidRDefault="00014BEA" w:rsidP="00014BEA">
      <w:pPr>
        <w:numPr>
          <w:ilvl w:val="0"/>
          <w:numId w:val="1"/>
        </w:numPr>
        <w:autoSpaceDE w:val="0"/>
        <w:autoSpaceDN w:val="0"/>
        <w:adjustRightInd w:val="0"/>
        <w:spacing w:before="120" w:after="120" w:line="240" w:lineRule="auto"/>
        <w:ind w:left="720" w:hanging="360"/>
        <w:jc w:val="both"/>
        <w:rPr>
          <w:rFonts w:ascii="Arial" w:hAnsi="Arial" w:cs="Arial"/>
          <w:lang w:val="en"/>
        </w:rPr>
      </w:pPr>
      <w:proofErr w:type="gramStart"/>
      <w:r>
        <w:rPr>
          <w:rFonts w:ascii="Arial" w:hAnsi="Arial" w:cs="Arial"/>
          <w:lang w:val="en"/>
        </w:rPr>
        <w:t>protecting</w:t>
      </w:r>
      <w:proofErr w:type="gramEnd"/>
      <w:r>
        <w:rPr>
          <w:rFonts w:ascii="Arial" w:hAnsi="Arial" w:cs="Arial"/>
          <w:lang w:val="en"/>
        </w:rPr>
        <w:t xml:space="preserve"> the </w:t>
      </w:r>
      <w:proofErr w:type="spellStart"/>
      <w:r>
        <w:rPr>
          <w:rFonts w:ascii="Arial" w:hAnsi="Arial" w:cs="Arial"/>
          <w:lang w:val="en"/>
        </w:rPr>
        <w:t>organisation</w:t>
      </w:r>
      <w:proofErr w:type="spellEnd"/>
      <w:r>
        <w:rPr>
          <w:rFonts w:ascii="Arial" w:hAnsi="Arial" w:cs="Arial"/>
          <w:lang w:val="en"/>
        </w:rPr>
        <w:t xml:space="preserve"> from unqualified and unlicensed ‘handyman’ businesses. </w:t>
      </w:r>
    </w:p>
    <w:p w:rsidR="00014BEA" w:rsidRDefault="00014BEA" w:rsidP="00014BEA">
      <w:pPr>
        <w:autoSpaceDE w:val="0"/>
        <w:autoSpaceDN w:val="0"/>
        <w:adjustRightInd w:val="0"/>
        <w:spacing w:before="120" w:after="120"/>
        <w:jc w:val="both"/>
        <w:rPr>
          <w:rFonts w:ascii="Arial" w:hAnsi="Arial" w:cs="Arial"/>
          <w:lang w:val="en"/>
        </w:rPr>
      </w:pPr>
      <w:r>
        <w:rPr>
          <w:rFonts w:ascii="Arial" w:hAnsi="Arial" w:cs="Arial"/>
          <w:lang w:val="en"/>
        </w:rPr>
        <w:t xml:space="preserve">By law, all builders and tradespeople must display their </w:t>
      </w:r>
      <w:proofErr w:type="spellStart"/>
      <w:r>
        <w:rPr>
          <w:rFonts w:ascii="Arial" w:hAnsi="Arial" w:cs="Arial"/>
          <w:lang w:val="en"/>
        </w:rPr>
        <w:t>licence</w:t>
      </w:r>
      <w:proofErr w:type="spellEnd"/>
      <w:r>
        <w:rPr>
          <w:rFonts w:ascii="Arial" w:hAnsi="Arial" w:cs="Arial"/>
          <w:lang w:val="en"/>
        </w:rPr>
        <w:t xml:space="preserve"> number on any advertisement for their services.</w:t>
      </w:r>
    </w:p>
    <w:p w:rsidR="00014BEA" w:rsidRDefault="00014BEA" w:rsidP="00014BEA">
      <w:pPr>
        <w:autoSpaceDE w:val="0"/>
        <w:autoSpaceDN w:val="0"/>
        <w:adjustRightInd w:val="0"/>
        <w:spacing w:before="120" w:after="120"/>
        <w:jc w:val="both"/>
        <w:rPr>
          <w:rFonts w:ascii="Arial" w:hAnsi="Arial" w:cs="Arial"/>
          <w:i/>
          <w:iCs/>
          <w:sz w:val="20"/>
          <w:szCs w:val="20"/>
          <w:lang w:val="en"/>
        </w:rPr>
      </w:pPr>
      <w:r>
        <w:rPr>
          <w:rFonts w:ascii="Arial" w:hAnsi="Arial" w:cs="Arial"/>
          <w:i/>
          <w:iCs/>
          <w:sz w:val="20"/>
          <w:szCs w:val="20"/>
          <w:lang w:val="en"/>
        </w:rPr>
        <w:t>Refer to Engaging a Contractor Policy</w:t>
      </w: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 xml:space="preserve">Checking and paying for work </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 xml:space="preserve">All work of greater value than $1,000 will be checked by the </w:t>
      </w:r>
      <w:r>
        <w:rPr>
          <w:rFonts w:ascii="Arial" w:hAnsi="Arial" w:cs="Arial"/>
          <w:highlight w:val="yellow"/>
          <w:lang w:val="en"/>
        </w:rPr>
        <w:t>CEO/Property manager</w:t>
      </w:r>
      <w:r>
        <w:rPr>
          <w:rFonts w:ascii="Arial" w:hAnsi="Arial" w:cs="Arial"/>
          <w:lang w:val="en"/>
        </w:rPr>
        <w:t xml:space="preserve"> prior to payment.</w:t>
      </w:r>
    </w:p>
    <w:p w:rsidR="00014BEA" w:rsidRDefault="00014BEA" w:rsidP="00014BEA">
      <w:pPr>
        <w:autoSpaceDE w:val="0"/>
        <w:autoSpaceDN w:val="0"/>
        <w:adjustRightInd w:val="0"/>
        <w:spacing w:before="120" w:after="120"/>
        <w:rPr>
          <w:rFonts w:ascii="Arial" w:hAnsi="Arial" w:cs="Arial"/>
          <w:lang w:val="en"/>
        </w:rPr>
      </w:pPr>
      <w:proofErr w:type="gramStart"/>
      <w:r>
        <w:rPr>
          <w:rFonts w:ascii="Arial" w:hAnsi="Arial" w:cs="Arial"/>
          <w:lang w:val="en"/>
        </w:rPr>
        <w:t xml:space="preserve">Wherever possible, all other work (ie of less value then $1,000) should be checked by the </w:t>
      </w:r>
      <w:r>
        <w:rPr>
          <w:rFonts w:ascii="Arial" w:hAnsi="Arial" w:cs="Arial"/>
          <w:highlight w:val="yellow"/>
          <w:lang w:val="en"/>
        </w:rPr>
        <w:t>CEO/Property manager</w:t>
      </w:r>
      <w:r>
        <w:rPr>
          <w:rFonts w:ascii="Arial" w:hAnsi="Arial" w:cs="Arial"/>
          <w:lang w:val="en"/>
        </w:rPr>
        <w:t>.</w:t>
      </w:r>
      <w:proofErr w:type="gramEnd"/>
      <w:r>
        <w:rPr>
          <w:rFonts w:ascii="Arial" w:hAnsi="Arial" w:cs="Arial"/>
          <w:lang w:val="en"/>
        </w:rPr>
        <w:t xml:space="preserve">  Where this is not possible, the tenant will be contacted to ensure that the work has been completed and it appears satisfactory. </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Major works will be checked by a suitably qualified building consultant.</w:t>
      </w:r>
    </w:p>
    <w:p w:rsidR="00E15EAC" w:rsidRDefault="00014BEA" w:rsidP="00E15EAC">
      <w:pPr>
        <w:autoSpaceDE w:val="0"/>
        <w:autoSpaceDN w:val="0"/>
        <w:adjustRightInd w:val="0"/>
        <w:spacing w:before="120" w:after="120"/>
        <w:rPr>
          <w:rFonts w:ascii="Arial" w:hAnsi="Arial" w:cs="Arial"/>
          <w:lang w:val="en"/>
        </w:rPr>
      </w:pPr>
      <w:r>
        <w:rPr>
          <w:rFonts w:ascii="Arial" w:hAnsi="Arial" w:cs="Arial"/>
          <w:lang w:val="en"/>
        </w:rPr>
        <w:t xml:space="preserve">All work to vacant properties, regardless of the value of the work, must be checked by the </w:t>
      </w:r>
      <w:r>
        <w:rPr>
          <w:rFonts w:ascii="Arial" w:hAnsi="Arial" w:cs="Arial"/>
          <w:highlight w:val="yellow"/>
          <w:lang w:val="en"/>
        </w:rPr>
        <w:t>CEO/Property manager</w:t>
      </w:r>
      <w:r>
        <w:rPr>
          <w:rFonts w:ascii="Arial" w:hAnsi="Arial" w:cs="Arial"/>
          <w:lang w:val="en"/>
        </w:rPr>
        <w:t>.</w:t>
      </w:r>
      <w:r w:rsidR="00E15EAC">
        <w:rPr>
          <w:rFonts w:ascii="Arial" w:hAnsi="Arial" w:cs="Arial"/>
          <w:lang w:val="en"/>
        </w:rPr>
        <w:t xml:space="preserve">  </w:t>
      </w:r>
      <w:r w:rsidR="00E15EAC">
        <w:rPr>
          <w:rFonts w:ascii="Arial" w:hAnsi="Arial" w:cs="Arial"/>
          <w:lang w:val="en"/>
        </w:rPr>
        <w:br w:type="page"/>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lastRenderedPageBreak/>
        <w:t xml:space="preserve">Where smaller maintenance works are not being regularly checked and where payment has been made,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color w:val="FF0000"/>
          <w:lang w:val="en"/>
        </w:rPr>
        <w:t xml:space="preserve"> </w:t>
      </w:r>
      <w:r>
        <w:rPr>
          <w:rFonts w:ascii="Arial" w:hAnsi="Arial" w:cs="Arial"/>
          <w:lang w:val="en"/>
        </w:rPr>
        <w:t>will undertake random inspections of 10% of all such paid works each quarter.  Such checks will reflect the varied works and tradespeople used during that period.</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Payment of approved works will occur within 14 days of the receipt of invoice.</w:t>
      </w: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Property inspections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will conduct property inspections at the beginning and ending of every tenancy.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Property inspections are required to ensure the tenant is maintaining the property in good order and neat and tidy. Regular property inspections will be undertaken during a tenancy every 3 months per year.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Asset management inspections will be conducted once a year to update the Asset Management Schedule.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Tenants will be provided with seven (7) days written notice of Property and Asset Management inspections.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Asset maintenance inspections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The </w:t>
      </w:r>
      <w:r>
        <w:rPr>
          <w:rFonts w:ascii="Arial" w:hAnsi="Arial" w:cs="Arial"/>
          <w:highlight w:val="yellow"/>
          <w:lang w:val="en"/>
        </w:rPr>
        <w:t>CEO/Property Manager</w:t>
      </w:r>
      <w:r>
        <w:rPr>
          <w:rFonts w:ascii="Arial" w:hAnsi="Arial" w:cs="Arial"/>
          <w:lang w:val="en"/>
        </w:rPr>
        <w:t xml:space="preserve"> will conduct asset maintenance inspections on an annual basis each </w:t>
      </w:r>
      <w:r>
        <w:rPr>
          <w:rFonts w:ascii="Arial" w:hAnsi="Arial" w:cs="Arial"/>
          <w:highlight w:val="yellow"/>
          <w:lang w:val="en"/>
        </w:rPr>
        <w:t>(month)</w:t>
      </w:r>
      <w:r>
        <w:rPr>
          <w:rFonts w:ascii="Arial" w:hAnsi="Arial" w:cs="Arial"/>
          <w:lang w:val="en"/>
        </w:rPr>
        <w:t xml:space="preserve"> to update the Asset Maintenance Schedule and conduct necessary health and safety checks such as the checking of smoke alarms and pest inspections.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jc w:val="both"/>
        <w:rPr>
          <w:rFonts w:ascii="Arial" w:hAnsi="Arial" w:cs="Arial"/>
          <w:lang w:val="en"/>
        </w:rPr>
      </w:pPr>
      <w:r>
        <w:rPr>
          <w:rFonts w:ascii="Arial" w:hAnsi="Arial" w:cs="Arial"/>
          <w:lang w:val="en"/>
        </w:rPr>
        <w:t xml:space="preserve">Asset maintenance inspections are necessary to minimize stock deterioration and retain a house in, or restore it to, an agreed condition.  And protects the property in ensuring it continues to service for the intended life span. </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Tenants will be provided with seven (7) days written notice of Asset Maintenance inspections.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i/>
          <w:iCs/>
          <w:sz w:val="18"/>
          <w:szCs w:val="18"/>
          <w:lang w:val="en"/>
        </w:rPr>
      </w:pPr>
      <w:r>
        <w:rPr>
          <w:rFonts w:ascii="Arial" w:hAnsi="Arial" w:cs="Arial"/>
          <w:i/>
          <w:iCs/>
          <w:sz w:val="18"/>
          <w:szCs w:val="18"/>
          <w:lang w:val="en"/>
        </w:rPr>
        <w:t>Refer to Asset Management Plan and Maintenance Schedule</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Tenant damage</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As per the Residential Tenancies Act 2010, tenants are responsible for any damage caused by themselves, other household members or any visitors they allow on the property.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Tenant damage is not just intentional damage – it also includes damage caused by accident or through carelessness. </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Whether or not repairs are a result of tenant damage will be determined by the </w:t>
      </w:r>
      <w:r>
        <w:rPr>
          <w:rFonts w:ascii="Arial" w:hAnsi="Arial" w:cs="Arial"/>
          <w:highlight w:val="yellow"/>
          <w:lang w:val="en"/>
        </w:rPr>
        <w:t>CEO/Property Manager</w:t>
      </w:r>
      <w:r>
        <w:rPr>
          <w:rFonts w:ascii="Arial" w:hAnsi="Arial" w:cs="Arial"/>
          <w:lang w:val="en"/>
        </w:rPr>
        <w:t xml:space="preserve"> when inspecting the property or by tradespersons reports. </w:t>
      </w:r>
    </w:p>
    <w:p w:rsidR="00014BEA" w:rsidRDefault="00014BEA" w:rsidP="00014BEA">
      <w:pPr>
        <w:autoSpaceDE w:val="0"/>
        <w:autoSpaceDN w:val="0"/>
        <w:adjustRightInd w:val="0"/>
        <w:spacing w:after="0"/>
        <w:jc w:val="both"/>
        <w:rPr>
          <w:rFonts w:ascii="Arial" w:hAnsi="Arial" w:cs="Arial"/>
          <w:lang w:val="en"/>
        </w:rPr>
      </w:pPr>
    </w:p>
    <w:p w:rsidR="00E15EAC" w:rsidRDefault="00014BEA" w:rsidP="00E15EAC">
      <w:pPr>
        <w:autoSpaceDE w:val="0"/>
        <w:autoSpaceDN w:val="0"/>
        <w:adjustRightInd w:val="0"/>
        <w:spacing w:after="0"/>
        <w:jc w:val="both"/>
        <w:rPr>
          <w:rFonts w:ascii="Arial" w:hAnsi="Arial" w:cs="Arial"/>
          <w:lang w:val="en"/>
        </w:rPr>
      </w:pPr>
      <w:r>
        <w:rPr>
          <w:rFonts w:ascii="Arial" w:hAnsi="Arial" w:cs="Arial"/>
          <w:lang w:val="en"/>
        </w:rPr>
        <w:t xml:space="preserve">In the first instance, the tenant will be asked to arrange and pay for repairs. If this is not possible, or not completed within a reasonable time, the property officer will arrange the work and the cost will be debited to the tenants account. </w:t>
      </w:r>
      <w:r w:rsidR="00E15EAC">
        <w:rPr>
          <w:rFonts w:ascii="Arial" w:hAnsi="Arial" w:cs="Arial"/>
          <w:lang w:val="en"/>
        </w:rPr>
        <w:t xml:space="preserve"> </w:t>
      </w:r>
      <w:r w:rsidR="00E15EAC">
        <w:rPr>
          <w:rFonts w:ascii="Arial" w:hAnsi="Arial" w:cs="Arial"/>
          <w:lang w:val="en"/>
        </w:rPr>
        <w:br w:type="page"/>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lastRenderedPageBreak/>
        <w:t>Severe breaches of the Residential Tenancy Agreement in relation to property damage will proceed to the NSW Civil and Administrative Tribunal (NCAT) for a compliance order and to recover repair costs.</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Telephone connections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connection of telephone services for existing dwellings is considered a matter between the tenant and the telephone service provider.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does not reimburse connection fees.</w:t>
      </w: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Swimming pools</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will not acquire any property which has a swimming pool.  Where a tenant has installed a swimming pool without the consent of </w:t>
      </w:r>
      <w:r w:rsidR="00C5588A" w:rsidRPr="003F3A71">
        <w:rPr>
          <w:rFonts w:ascii="Arial" w:hAnsi="Arial" w:cs="Arial"/>
          <w:b/>
          <w:lang w:val="en"/>
        </w:rPr>
        <w:t>‘WHA</w:t>
      </w:r>
      <w:r w:rsidR="00C5588A">
        <w:rPr>
          <w:rFonts w:ascii="Arial" w:hAnsi="Arial" w:cs="Arial"/>
          <w:b/>
          <w:lang w:val="en"/>
        </w:rPr>
        <w:t>A</w:t>
      </w:r>
      <w:r w:rsidR="00C5588A" w:rsidRPr="003F3A71">
        <w:rPr>
          <w:rFonts w:ascii="Arial" w:hAnsi="Arial" w:cs="Arial"/>
          <w:b/>
          <w:lang w:val="en"/>
        </w:rPr>
        <w:t>CL</w:t>
      </w:r>
      <w:r w:rsidR="00C5588A"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the pool is to be removed.</w:t>
      </w: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Vacant properties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The end-of-tenancy inspection will be completed within 2 days of the notification being received that the property is vacant.</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If there are any repair/cleaning items considered to be the ex-tenant’s responsibility, </w:t>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 xml:space="preserve">will, in the first instance, attempt to negotiate with the ex-tenant for their completion.  However, it is </w:t>
      </w:r>
      <w:proofErr w:type="spellStart"/>
      <w:r>
        <w:rPr>
          <w:rFonts w:ascii="Arial" w:hAnsi="Arial" w:cs="Arial"/>
          <w:lang w:val="en"/>
        </w:rPr>
        <w:t>recognised</w:t>
      </w:r>
      <w:proofErr w:type="spellEnd"/>
      <w:r>
        <w:rPr>
          <w:rFonts w:ascii="Arial" w:hAnsi="Arial" w:cs="Arial"/>
          <w:lang w:val="en"/>
        </w:rPr>
        <w:t xml:space="preserve"> that there is an imperative to have the property re-let at the earliest and there will not be any undue delays.</w:t>
      </w:r>
    </w:p>
    <w:p w:rsidR="00014BEA" w:rsidRDefault="00014BEA" w:rsidP="00014BEA">
      <w:pPr>
        <w:keepNext/>
        <w:keepLines/>
        <w:autoSpaceDE w:val="0"/>
        <w:autoSpaceDN w:val="0"/>
        <w:adjustRightInd w:val="0"/>
        <w:spacing w:before="120" w:after="120"/>
        <w:jc w:val="both"/>
        <w:rPr>
          <w:rFonts w:ascii="Arial" w:hAnsi="Arial" w:cs="Arial"/>
          <w:b/>
          <w:bCs/>
          <w:lang w:val="en"/>
        </w:rPr>
      </w:pPr>
      <w:r>
        <w:rPr>
          <w:rFonts w:ascii="Arial" w:hAnsi="Arial" w:cs="Arial"/>
          <w:b/>
          <w:bCs/>
          <w:lang w:val="en"/>
        </w:rPr>
        <w:t>Insurances</w:t>
      </w:r>
    </w:p>
    <w:p w:rsidR="00014BEA" w:rsidRDefault="00014BEA" w:rsidP="00014BEA">
      <w:pPr>
        <w:autoSpaceDE w:val="0"/>
        <w:autoSpaceDN w:val="0"/>
        <w:adjustRightInd w:val="0"/>
        <w:spacing w:after="0"/>
        <w:jc w:val="both"/>
        <w:rPr>
          <w:rFonts w:ascii="Arial" w:hAnsi="Arial" w:cs="Arial"/>
          <w:lang w:val="en"/>
        </w:rPr>
      </w:pPr>
      <w:r>
        <w:rPr>
          <w:rFonts w:ascii="Arial" w:hAnsi="Arial" w:cs="Arial"/>
          <w:lang w:val="en"/>
        </w:rPr>
        <w:t xml:space="preserve">All properties of </w:t>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Pr>
          <w:rFonts w:ascii="Arial" w:hAnsi="Arial" w:cs="Arial"/>
          <w:b/>
          <w:bCs/>
          <w:color w:val="FF0000"/>
          <w:lang w:val="en"/>
        </w:rPr>
        <w:t xml:space="preserve"> </w:t>
      </w:r>
      <w:r>
        <w:rPr>
          <w:rFonts w:ascii="Arial" w:hAnsi="Arial" w:cs="Arial"/>
          <w:lang w:val="en"/>
        </w:rPr>
        <w:t>will be insured for full current replacement value and public liability insurance of $10M (as per the requirements of the AHO). It is the responsibility of the tenant to insure their home contents.</w:t>
      </w:r>
    </w:p>
    <w:p w:rsidR="00014BEA" w:rsidRDefault="00014BEA" w:rsidP="00014BEA">
      <w:pPr>
        <w:autoSpaceDE w:val="0"/>
        <w:autoSpaceDN w:val="0"/>
        <w:adjustRightInd w:val="0"/>
        <w:spacing w:after="0"/>
        <w:jc w:val="both"/>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rPr>
          <w:rFonts w:ascii="Calibri" w:hAnsi="Calibri" w:cs="Calibri"/>
          <w:sz w:val="24"/>
          <w:szCs w:val="24"/>
          <w:lang w:val="en"/>
        </w:rPr>
      </w:pPr>
    </w:p>
    <w:p w:rsidR="00014BEA" w:rsidRDefault="00014BEA" w:rsidP="00014BEA">
      <w:pPr>
        <w:autoSpaceDE w:val="0"/>
        <w:autoSpaceDN w:val="0"/>
        <w:adjustRightInd w:val="0"/>
        <w:rPr>
          <w:rFonts w:ascii="Calibri" w:hAnsi="Calibri" w:cs="Calibri"/>
          <w:lang w:val="en"/>
        </w:rPr>
      </w:pPr>
      <w:r>
        <w:rPr>
          <w:rFonts w:ascii="Calibri" w:hAnsi="Calibri" w:cs="Calibri"/>
          <w:b/>
          <w:bCs/>
          <w:lang w:val="en"/>
        </w:rPr>
        <w:br w:type="page"/>
      </w:r>
    </w:p>
    <w:tbl>
      <w:tblPr>
        <w:tblW w:w="0" w:type="auto"/>
        <w:tblInd w:w="108" w:type="dxa"/>
        <w:tblLayout w:type="fixed"/>
        <w:tblLook w:val="0000" w:firstRow="0" w:lastRow="0" w:firstColumn="0" w:lastColumn="0" w:noHBand="0" w:noVBand="0"/>
      </w:tblPr>
      <w:tblGrid>
        <w:gridCol w:w="9100"/>
      </w:tblGrid>
      <w:tr w:rsidR="00014BEA" w:rsidTr="0014731F">
        <w:trPr>
          <w:trHeight w:val="477"/>
        </w:trPr>
        <w:tc>
          <w:tcPr>
            <w:tcW w:w="9100" w:type="dxa"/>
            <w:tcBorders>
              <w:top w:val="nil"/>
              <w:left w:val="nil"/>
              <w:bottom w:val="nil"/>
              <w:right w:val="nil"/>
            </w:tcBorders>
            <w:shd w:val="clear" w:color="000000" w:fill="FFFFFF"/>
            <w:vAlign w:val="center"/>
          </w:tcPr>
          <w:p w:rsidR="00014BEA" w:rsidRDefault="00014BEA" w:rsidP="0014731F">
            <w:pPr>
              <w:autoSpaceDE w:val="0"/>
              <w:autoSpaceDN w:val="0"/>
              <w:adjustRightInd w:val="0"/>
              <w:spacing w:before="120" w:after="120"/>
              <w:ind w:left="-108"/>
              <w:rPr>
                <w:rFonts w:ascii="Calibri" w:hAnsi="Calibri" w:cs="Calibri"/>
                <w:lang w:val="en"/>
              </w:rPr>
            </w:pPr>
            <w:r>
              <w:rPr>
                <w:rFonts w:ascii="Calibri" w:hAnsi="Calibri" w:cs="Calibri"/>
                <w:b/>
                <w:bCs/>
                <w:sz w:val="28"/>
                <w:szCs w:val="28"/>
                <w:lang w:val="en"/>
              </w:rPr>
              <w:lastRenderedPageBreak/>
              <w:t>SECTION SIX –Appeals and Complaints</w:t>
            </w:r>
          </w:p>
        </w:tc>
      </w:tr>
    </w:tbl>
    <w:p w:rsidR="00014BEA" w:rsidRDefault="0014731F" w:rsidP="00014BEA">
      <w:pPr>
        <w:tabs>
          <w:tab w:val="left" w:pos="720"/>
        </w:tabs>
        <w:autoSpaceDE w:val="0"/>
        <w:autoSpaceDN w:val="0"/>
        <w:adjustRightInd w:val="0"/>
        <w:jc w:val="both"/>
        <w:rPr>
          <w:rFonts w:ascii="Arial" w:hAnsi="Arial" w:cs="Arial"/>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lang w:val="en"/>
        </w:rPr>
        <w:t xml:space="preserve"> </w:t>
      </w:r>
      <w:proofErr w:type="spellStart"/>
      <w:r w:rsidR="00014BEA">
        <w:rPr>
          <w:rFonts w:ascii="Arial" w:hAnsi="Arial" w:cs="Arial"/>
          <w:lang w:val="en"/>
        </w:rPr>
        <w:t>recognises</w:t>
      </w:r>
      <w:proofErr w:type="spellEnd"/>
      <w:r w:rsidR="00014BEA">
        <w:rPr>
          <w:rFonts w:ascii="Arial" w:hAnsi="Arial" w:cs="Arial"/>
          <w:lang w:val="en"/>
        </w:rPr>
        <w:t xml:space="preserve"> that all applicants/tenants involved in the service have the right to express personally or through an advocate, their complaints without fear of reprisal and to have them investigated quickly and fairly.  Applicants and tenants also have the right to appeal decisions they believe are unfair or that they do not agree with.</w:t>
      </w:r>
    </w:p>
    <w:p w:rsidR="00014BEA" w:rsidRDefault="00014BEA" w:rsidP="00014BEA">
      <w:pPr>
        <w:tabs>
          <w:tab w:val="left" w:pos="720"/>
        </w:tabs>
        <w:autoSpaceDE w:val="0"/>
        <w:autoSpaceDN w:val="0"/>
        <w:adjustRightInd w:val="0"/>
        <w:jc w:val="both"/>
        <w:rPr>
          <w:rFonts w:ascii="Arial" w:hAnsi="Arial" w:cs="Arial"/>
          <w:lang w:val="en"/>
        </w:rPr>
      </w:pPr>
      <w:r>
        <w:rPr>
          <w:rFonts w:ascii="Arial" w:hAnsi="Arial" w:cs="Arial"/>
          <w:lang w:val="en"/>
        </w:rPr>
        <w:t xml:space="preserve">A complaint is an expression of dissatisfaction with a policy or procedure, product or service offered or provided.  It may refer to dissatisfaction with the way that personnel of an </w:t>
      </w:r>
      <w:proofErr w:type="spellStart"/>
      <w:r>
        <w:rPr>
          <w:rFonts w:ascii="Arial" w:hAnsi="Arial" w:cs="Arial"/>
          <w:lang w:val="en"/>
        </w:rPr>
        <w:t>organisation</w:t>
      </w:r>
      <w:proofErr w:type="spellEnd"/>
      <w:r>
        <w:rPr>
          <w:rFonts w:ascii="Arial" w:hAnsi="Arial" w:cs="Arial"/>
          <w:lang w:val="en"/>
        </w:rPr>
        <w:t xml:space="preserve"> have treated someone or it may be a complaint about the </w:t>
      </w:r>
      <w:proofErr w:type="spellStart"/>
      <w:r>
        <w:rPr>
          <w:rFonts w:ascii="Arial" w:hAnsi="Arial" w:cs="Arial"/>
          <w:lang w:val="en"/>
        </w:rPr>
        <w:t>organisation</w:t>
      </w:r>
      <w:proofErr w:type="spellEnd"/>
      <w:r>
        <w:rPr>
          <w:rFonts w:ascii="Arial" w:hAnsi="Arial" w:cs="Arial"/>
          <w:lang w:val="en"/>
        </w:rPr>
        <w:t>.</w:t>
      </w:r>
    </w:p>
    <w:p w:rsidR="00014BEA" w:rsidRDefault="00014BEA" w:rsidP="00014BEA">
      <w:pPr>
        <w:tabs>
          <w:tab w:val="left" w:pos="720"/>
        </w:tabs>
        <w:autoSpaceDE w:val="0"/>
        <w:autoSpaceDN w:val="0"/>
        <w:adjustRightInd w:val="0"/>
        <w:jc w:val="both"/>
        <w:rPr>
          <w:rFonts w:ascii="Arial" w:hAnsi="Arial" w:cs="Arial"/>
          <w:lang w:val="en"/>
        </w:rPr>
      </w:pPr>
      <w:r>
        <w:rPr>
          <w:rFonts w:ascii="Arial" w:hAnsi="Arial" w:cs="Arial"/>
          <w:lang w:val="en"/>
        </w:rPr>
        <w:t>An appeal is an expression of disagreement or dissatisfaction with a particular identifiable decision that has been made and a request that the decision be reconsidered.</w:t>
      </w:r>
    </w:p>
    <w:p w:rsidR="00014BEA" w:rsidRDefault="00014BEA" w:rsidP="00014BEA">
      <w:pPr>
        <w:autoSpaceDE w:val="0"/>
        <w:autoSpaceDN w:val="0"/>
        <w:adjustRightInd w:val="0"/>
        <w:spacing w:before="120" w:after="120"/>
        <w:rPr>
          <w:rFonts w:ascii="Arial" w:hAnsi="Arial" w:cs="Arial"/>
          <w:lang w:val="en"/>
        </w:rPr>
      </w:pPr>
      <w:r>
        <w:rPr>
          <w:rFonts w:ascii="Arial" w:hAnsi="Arial" w:cs="Arial"/>
          <w:b/>
          <w:bCs/>
          <w:lang w:val="en"/>
        </w:rPr>
        <w:t xml:space="preserve">Purpose of the policy </w:t>
      </w:r>
      <w:r>
        <w:rPr>
          <w:rFonts w:ascii="Arial" w:hAnsi="Arial" w:cs="Arial"/>
          <w:lang w:val="en"/>
        </w:rPr>
        <w:br/>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appeals and complaints policy outlines how the </w:t>
      </w:r>
      <w:proofErr w:type="spellStart"/>
      <w:r>
        <w:rPr>
          <w:rFonts w:ascii="Arial" w:hAnsi="Arial" w:cs="Arial"/>
          <w:lang w:val="en"/>
        </w:rPr>
        <w:t>organisation</w:t>
      </w:r>
      <w:proofErr w:type="spellEnd"/>
      <w:r>
        <w:rPr>
          <w:rFonts w:ascii="Arial" w:hAnsi="Arial" w:cs="Arial"/>
          <w:lang w:val="en"/>
        </w:rPr>
        <w:t xml:space="preserve"> will handle dissatisfaction with our service and our decisions. Its purpose is to:</w:t>
      </w:r>
    </w:p>
    <w:p w:rsidR="00014BEA" w:rsidRDefault="00014BEA" w:rsidP="00014BEA">
      <w:pPr>
        <w:numPr>
          <w:ilvl w:val="0"/>
          <w:numId w:val="1"/>
        </w:numPr>
        <w:tabs>
          <w:tab w:val="left" w:pos="720"/>
        </w:tabs>
        <w:autoSpaceDE w:val="0"/>
        <w:autoSpaceDN w:val="0"/>
        <w:adjustRightInd w:val="0"/>
        <w:spacing w:before="120" w:after="120"/>
        <w:ind w:left="720" w:hanging="360"/>
        <w:rPr>
          <w:rFonts w:ascii="Arial" w:hAnsi="Arial" w:cs="Arial"/>
          <w:lang w:val="en"/>
        </w:rPr>
      </w:pPr>
      <w:r>
        <w:rPr>
          <w:rFonts w:ascii="Arial" w:hAnsi="Arial" w:cs="Arial"/>
          <w:lang w:val="en"/>
        </w:rPr>
        <w:t xml:space="preserve">describe applicants and tenants’ rights to appeal or complain </w:t>
      </w:r>
    </w:p>
    <w:p w:rsidR="00014BEA" w:rsidRDefault="00014BEA" w:rsidP="00014BEA">
      <w:pPr>
        <w:numPr>
          <w:ilvl w:val="0"/>
          <w:numId w:val="1"/>
        </w:numPr>
        <w:tabs>
          <w:tab w:val="left" w:pos="720"/>
        </w:tabs>
        <w:autoSpaceDE w:val="0"/>
        <w:autoSpaceDN w:val="0"/>
        <w:adjustRightInd w:val="0"/>
        <w:spacing w:before="120" w:after="120"/>
        <w:ind w:left="720" w:hanging="360"/>
        <w:rPr>
          <w:rFonts w:ascii="Arial" w:hAnsi="Arial" w:cs="Arial"/>
          <w:lang w:val="en"/>
        </w:rPr>
      </w:pPr>
      <w:r>
        <w:rPr>
          <w:rFonts w:ascii="Arial" w:hAnsi="Arial" w:cs="Arial"/>
          <w:lang w:val="en"/>
        </w:rPr>
        <w:t xml:space="preserve">make it easy for tenants and applicants to exercise that right </w:t>
      </w:r>
    </w:p>
    <w:p w:rsidR="00014BEA" w:rsidRDefault="00014BEA" w:rsidP="00014BEA">
      <w:pPr>
        <w:numPr>
          <w:ilvl w:val="0"/>
          <w:numId w:val="1"/>
        </w:numPr>
        <w:tabs>
          <w:tab w:val="left" w:pos="720"/>
        </w:tabs>
        <w:autoSpaceDE w:val="0"/>
        <w:autoSpaceDN w:val="0"/>
        <w:adjustRightInd w:val="0"/>
        <w:spacing w:before="120" w:after="120"/>
        <w:ind w:left="720" w:hanging="360"/>
        <w:rPr>
          <w:rFonts w:ascii="Arial" w:hAnsi="Arial" w:cs="Arial"/>
          <w:lang w:val="en"/>
        </w:rPr>
      </w:pPr>
      <w:proofErr w:type="gramStart"/>
      <w:r>
        <w:rPr>
          <w:rFonts w:ascii="Arial" w:hAnsi="Arial" w:cs="Arial"/>
          <w:lang w:val="en"/>
        </w:rPr>
        <w:t>help</w:t>
      </w:r>
      <w:proofErr w:type="gramEnd"/>
      <w:r>
        <w:rPr>
          <w:rFonts w:ascii="Arial" w:hAnsi="Arial" w:cs="Arial"/>
          <w:lang w:val="en"/>
        </w:rPr>
        <w:t xml:space="preserve"> us understand what is and isn't working well in our </w:t>
      </w:r>
      <w:proofErr w:type="spellStart"/>
      <w:r>
        <w:rPr>
          <w:rFonts w:ascii="Arial" w:hAnsi="Arial" w:cs="Arial"/>
          <w:lang w:val="en"/>
        </w:rPr>
        <w:t>organisation</w:t>
      </w:r>
      <w:proofErr w:type="spellEnd"/>
      <w:r>
        <w:rPr>
          <w:rFonts w:ascii="Arial" w:hAnsi="Arial" w:cs="Arial"/>
          <w:lang w:val="en"/>
        </w:rPr>
        <w:t>.</w:t>
      </w:r>
    </w:p>
    <w:p w:rsidR="00014BEA" w:rsidRDefault="00014BEA" w:rsidP="00014BEA">
      <w:pPr>
        <w:autoSpaceDE w:val="0"/>
        <w:autoSpaceDN w:val="0"/>
        <w:adjustRightInd w:val="0"/>
        <w:spacing w:before="120" w:after="120"/>
        <w:rPr>
          <w:rFonts w:ascii="Arial" w:hAnsi="Arial" w:cs="Arial"/>
          <w:lang w:val="en"/>
        </w:rPr>
      </w:pPr>
      <w:r>
        <w:rPr>
          <w:rFonts w:ascii="Arial" w:hAnsi="Arial" w:cs="Arial"/>
          <w:lang w:val="en"/>
        </w:rPr>
        <w:t>The appeals and complaints policy outlines how we will implement this policy so that we have effective ways to:</w:t>
      </w:r>
    </w:p>
    <w:p w:rsidR="00014BEA" w:rsidRDefault="00014BEA" w:rsidP="00014BEA">
      <w:pPr>
        <w:numPr>
          <w:ilvl w:val="0"/>
          <w:numId w:val="1"/>
        </w:numPr>
        <w:tabs>
          <w:tab w:val="left" w:pos="720"/>
        </w:tabs>
        <w:autoSpaceDE w:val="0"/>
        <w:autoSpaceDN w:val="0"/>
        <w:adjustRightInd w:val="0"/>
        <w:spacing w:before="120" w:after="120"/>
        <w:ind w:left="720" w:hanging="360"/>
        <w:rPr>
          <w:rFonts w:ascii="Arial" w:hAnsi="Arial" w:cs="Arial"/>
          <w:lang w:val="en"/>
        </w:rPr>
      </w:pPr>
      <w:r>
        <w:rPr>
          <w:rFonts w:ascii="Arial" w:hAnsi="Arial" w:cs="Arial"/>
          <w:lang w:val="en"/>
        </w:rPr>
        <w:t xml:space="preserve">register, investigate, resolve and record complaints and appeals; </w:t>
      </w:r>
    </w:p>
    <w:p w:rsidR="00014BEA" w:rsidRDefault="00014BEA" w:rsidP="00014BEA">
      <w:pPr>
        <w:numPr>
          <w:ilvl w:val="0"/>
          <w:numId w:val="1"/>
        </w:numPr>
        <w:tabs>
          <w:tab w:val="left" w:pos="720"/>
        </w:tabs>
        <w:autoSpaceDE w:val="0"/>
        <w:autoSpaceDN w:val="0"/>
        <w:adjustRightInd w:val="0"/>
        <w:spacing w:before="120" w:after="120"/>
        <w:ind w:left="720" w:hanging="360"/>
        <w:rPr>
          <w:rFonts w:ascii="Arial" w:hAnsi="Arial" w:cs="Arial"/>
          <w:lang w:val="en"/>
        </w:rPr>
      </w:pPr>
      <w:r>
        <w:rPr>
          <w:rFonts w:ascii="Arial" w:hAnsi="Arial" w:cs="Arial"/>
          <w:lang w:val="en"/>
        </w:rPr>
        <w:t>assist applicant and tenant to be aware of and exercise their rights; and</w:t>
      </w:r>
    </w:p>
    <w:p w:rsidR="00014BEA" w:rsidRDefault="00014BEA" w:rsidP="00014BEA">
      <w:pPr>
        <w:numPr>
          <w:ilvl w:val="0"/>
          <w:numId w:val="1"/>
        </w:numPr>
        <w:tabs>
          <w:tab w:val="left" w:pos="720"/>
        </w:tabs>
        <w:autoSpaceDE w:val="0"/>
        <w:autoSpaceDN w:val="0"/>
        <w:adjustRightInd w:val="0"/>
        <w:spacing w:before="120" w:after="120"/>
        <w:ind w:left="720" w:hanging="360"/>
        <w:rPr>
          <w:rFonts w:ascii="Arial" w:hAnsi="Arial" w:cs="Arial"/>
          <w:lang w:val="en"/>
        </w:rPr>
      </w:pPr>
      <w:proofErr w:type="gramStart"/>
      <w:r>
        <w:rPr>
          <w:rFonts w:ascii="Arial" w:hAnsi="Arial" w:cs="Arial"/>
          <w:lang w:val="en"/>
        </w:rPr>
        <w:t>enable</w:t>
      </w:r>
      <w:proofErr w:type="gramEnd"/>
      <w:r>
        <w:rPr>
          <w:rFonts w:ascii="Arial" w:hAnsi="Arial" w:cs="Arial"/>
          <w:lang w:val="en"/>
        </w:rPr>
        <w:t xml:space="preserve"> tenant or applicant views to influence the delivery of housing services.  </w:t>
      </w:r>
    </w:p>
    <w:p w:rsidR="00014BEA" w:rsidRDefault="00014BEA" w:rsidP="00014BEA">
      <w:pPr>
        <w:tabs>
          <w:tab w:val="left" w:pos="3565"/>
        </w:tabs>
        <w:autoSpaceDE w:val="0"/>
        <w:autoSpaceDN w:val="0"/>
        <w:adjustRightInd w:val="0"/>
        <w:spacing w:before="120" w:after="120"/>
        <w:ind w:right="113"/>
        <w:jc w:val="both"/>
        <w:rPr>
          <w:rFonts w:ascii="Arial" w:hAnsi="Arial" w:cs="Arial"/>
          <w:b/>
          <w:bCs/>
          <w:spacing w:val="-1"/>
          <w:sz w:val="24"/>
          <w:szCs w:val="24"/>
          <w:lang w:val="en"/>
        </w:rPr>
      </w:pPr>
      <w:r>
        <w:rPr>
          <w:rFonts w:ascii="Arial" w:hAnsi="Arial" w:cs="Arial"/>
          <w:b/>
          <w:bCs/>
          <w:spacing w:val="-1"/>
          <w:sz w:val="24"/>
          <w:szCs w:val="24"/>
          <w:lang w:val="en"/>
        </w:rPr>
        <w:t>Procedure</w:t>
      </w:r>
    </w:p>
    <w:p w:rsidR="00014BEA" w:rsidRDefault="00014BEA" w:rsidP="00014BEA">
      <w:pPr>
        <w:tabs>
          <w:tab w:val="left" w:pos="3565"/>
        </w:tabs>
        <w:autoSpaceDE w:val="0"/>
        <w:autoSpaceDN w:val="0"/>
        <w:adjustRightInd w:val="0"/>
        <w:spacing w:after="0"/>
        <w:ind w:right="116"/>
        <w:jc w:val="both"/>
        <w:rPr>
          <w:rFonts w:ascii="Arial" w:hAnsi="Arial" w:cs="Arial"/>
          <w:spacing w:val="-1"/>
          <w:lang w:val="en"/>
        </w:rPr>
      </w:pPr>
      <w:r>
        <w:rPr>
          <w:rFonts w:ascii="Arial" w:hAnsi="Arial" w:cs="Arial"/>
          <w:spacing w:val="-1"/>
          <w:lang w:val="en"/>
        </w:rPr>
        <w:t>We will ensure that any complaint or appeal by an applicant or tenant is dealt with fairly, promptly, confidentially and without retribution.</w:t>
      </w:r>
    </w:p>
    <w:p w:rsidR="00014BEA" w:rsidRDefault="00014BEA" w:rsidP="00014BEA">
      <w:pPr>
        <w:tabs>
          <w:tab w:val="left" w:pos="3565"/>
        </w:tabs>
        <w:autoSpaceDE w:val="0"/>
        <w:autoSpaceDN w:val="0"/>
        <w:adjustRightInd w:val="0"/>
        <w:spacing w:after="0"/>
        <w:ind w:left="120" w:right="116"/>
        <w:jc w:val="both"/>
        <w:rPr>
          <w:rFonts w:ascii="Arial" w:hAnsi="Arial" w:cs="Arial"/>
          <w:spacing w:val="-1"/>
          <w:lang w:val="en"/>
        </w:rPr>
      </w:pPr>
    </w:p>
    <w:p w:rsidR="00014BEA" w:rsidRDefault="0014731F" w:rsidP="00014BEA">
      <w:pPr>
        <w:tabs>
          <w:tab w:val="left" w:pos="3565"/>
        </w:tabs>
        <w:autoSpaceDE w:val="0"/>
        <w:autoSpaceDN w:val="0"/>
        <w:adjustRightInd w:val="0"/>
        <w:spacing w:after="0"/>
        <w:ind w:right="116"/>
        <w:rPr>
          <w:rFonts w:ascii="Arial" w:hAnsi="Arial" w:cs="Arial"/>
          <w:spacing w:val="-1"/>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sz w:val="24"/>
          <w:szCs w:val="24"/>
          <w:lang w:val="en"/>
        </w:rPr>
        <w:t xml:space="preserve"> </w:t>
      </w:r>
      <w:r w:rsidR="00014BEA">
        <w:rPr>
          <w:rFonts w:ascii="Arial" w:hAnsi="Arial" w:cs="Arial"/>
          <w:spacing w:val="-1"/>
          <w:lang w:val="en"/>
        </w:rPr>
        <w:t>will inform and provide information to</w:t>
      </w:r>
      <w:r w:rsidR="00014BEA">
        <w:rPr>
          <w:rFonts w:ascii="Arial" w:hAnsi="Arial" w:cs="Arial"/>
          <w:spacing w:val="44"/>
          <w:lang w:val="en"/>
        </w:rPr>
        <w:t xml:space="preserve"> </w:t>
      </w:r>
      <w:r w:rsidR="00014BEA">
        <w:rPr>
          <w:rFonts w:ascii="Arial" w:hAnsi="Arial" w:cs="Arial"/>
          <w:spacing w:val="-1"/>
          <w:lang w:val="en"/>
        </w:rPr>
        <w:t>tenants</w:t>
      </w:r>
      <w:r w:rsidR="00014BEA">
        <w:rPr>
          <w:rFonts w:ascii="Arial" w:hAnsi="Arial" w:cs="Arial"/>
          <w:spacing w:val="44"/>
          <w:lang w:val="en"/>
        </w:rPr>
        <w:t xml:space="preserve"> </w:t>
      </w:r>
      <w:r w:rsidR="00014BEA">
        <w:rPr>
          <w:rFonts w:ascii="Arial" w:hAnsi="Arial" w:cs="Arial"/>
          <w:spacing w:val="-1"/>
          <w:lang w:val="en"/>
        </w:rPr>
        <w:t>at</w:t>
      </w:r>
      <w:r w:rsidR="00014BEA">
        <w:rPr>
          <w:rFonts w:ascii="Arial" w:hAnsi="Arial" w:cs="Arial"/>
          <w:spacing w:val="45"/>
          <w:lang w:val="en"/>
        </w:rPr>
        <w:t xml:space="preserve"> </w:t>
      </w:r>
      <w:r w:rsidR="00014BEA">
        <w:rPr>
          <w:rFonts w:ascii="Arial" w:hAnsi="Arial" w:cs="Arial"/>
          <w:spacing w:val="-1"/>
          <w:lang w:val="en"/>
        </w:rPr>
        <w:t>the</w:t>
      </w:r>
      <w:r w:rsidR="00014BEA">
        <w:rPr>
          <w:rFonts w:ascii="Arial" w:hAnsi="Arial" w:cs="Arial"/>
          <w:spacing w:val="43"/>
          <w:lang w:val="en"/>
        </w:rPr>
        <w:t xml:space="preserve"> </w:t>
      </w:r>
      <w:r w:rsidR="00014BEA">
        <w:rPr>
          <w:rFonts w:ascii="Arial" w:hAnsi="Arial" w:cs="Arial"/>
          <w:spacing w:val="-1"/>
          <w:lang w:val="en"/>
        </w:rPr>
        <w:t>commencement</w:t>
      </w:r>
      <w:r w:rsidR="00014BEA">
        <w:rPr>
          <w:rFonts w:ascii="Arial" w:hAnsi="Arial" w:cs="Arial"/>
          <w:spacing w:val="44"/>
          <w:lang w:val="en"/>
        </w:rPr>
        <w:t xml:space="preserve"> </w:t>
      </w:r>
      <w:r w:rsidR="00014BEA">
        <w:rPr>
          <w:rFonts w:ascii="Arial" w:hAnsi="Arial" w:cs="Arial"/>
          <w:spacing w:val="-1"/>
          <w:lang w:val="en"/>
        </w:rPr>
        <w:t>of</w:t>
      </w:r>
      <w:r w:rsidR="00014BEA">
        <w:rPr>
          <w:rFonts w:ascii="Arial" w:hAnsi="Arial" w:cs="Arial"/>
          <w:spacing w:val="44"/>
          <w:lang w:val="en"/>
        </w:rPr>
        <w:t xml:space="preserve"> </w:t>
      </w:r>
      <w:r w:rsidR="00014BEA">
        <w:rPr>
          <w:rFonts w:ascii="Arial" w:hAnsi="Arial" w:cs="Arial"/>
          <w:spacing w:val="-1"/>
          <w:lang w:val="en"/>
        </w:rPr>
        <w:t>their</w:t>
      </w:r>
      <w:r w:rsidR="00014BEA">
        <w:rPr>
          <w:rFonts w:ascii="Arial" w:hAnsi="Arial" w:cs="Arial"/>
          <w:spacing w:val="43"/>
          <w:lang w:val="en"/>
        </w:rPr>
        <w:t xml:space="preserve"> </w:t>
      </w:r>
      <w:r w:rsidR="00014BEA">
        <w:rPr>
          <w:rFonts w:ascii="Arial" w:hAnsi="Arial" w:cs="Arial"/>
          <w:spacing w:val="-1"/>
          <w:lang w:val="en"/>
        </w:rPr>
        <w:t>tenancy</w:t>
      </w:r>
      <w:r w:rsidR="00014BEA">
        <w:rPr>
          <w:rFonts w:ascii="Arial" w:hAnsi="Arial" w:cs="Arial"/>
          <w:spacing w:val="22"/>
          <w:lang w:val="en"/>
        </w:rPr>
        <w:t xml:space="preserve"> </w:t>
      </w:r>
      <w:r w:rsidR="00014BEA">
        <w:rPr>
          <w:rFonts w:ascii="Arial" w:hAnsi="Arial" w:cs="Arial"/>
          <w:spacing w:val="-1"/>
          <w:lang w:val="en"/>
        </w:rPr>
        <w:t>about</w:t>
      </w:r>
      <w:r w:rsidR="00014BEA">
        <w:rPr>
          <w:rFonts w:ascii="Arial" w:hAnsi="Arial" w:cs="Arial"/>
          <w:spacing w:val="16"/>
          <w:lang w:val="en"/>
        </w:rPr>
        <w:t xml:space="preserve"> </w:t>
      </w:r>
      <w:r w:rsidR="00014BEA">
        <w:rPr>
          <w:rFonts w:ascii="Arial" w:hAnsi="Arial" w:cs="Arial"/>
          <w:spacing w:val="-1"/>
          <w:lang w:val="en"/>
        </w:rPr>
        <w:t>the appeals’</w:t>
      </w:r>
      <w:r w:rsidR="00014BEA">
        <w:rPr>
          <w:rFonts w:ascii="Arial" w:hAnsi="Arial" w:cs="Arial"/>
          <w:spacing w:val="16"/>
          <w:lang w:val="en"/>
        </w:rPr>
        <w:t xml:space="preserve"> </w:t>
      </w:r>
      <w:r w:rsidR="00014BEA">
        <w:rPr>
          <w:rFonts w:ascii="Arial" w:hAnsi="Arial" w:cs="Arial"/>
          <w:spacing w:val="-1"/>
          <w:lang w:val="en"/>
        </w:rPr>
        <w:t>processes</w:t>
      </w:r>
      <w:r w:rsidR="00014BEA">
        <w:rPr>
          <w:rFonts w:ascii="Arial" w:hAnsi="Arial" w:cs="Arial"/>
          <w:spacing w:val="16"/>
          <w:lang w:val="en"/>
        </w:rPr>
        <w:t xml:space="preserve"> </w:t>
      </w:r>
      <w:r w:rsidR="00014BEA">
        <w:rPr>
          <w:rFonts w:ascii="Arial" w:hAnsi="Arial" w:cs="Arial"/>
          <w:spacing w:val="-1"/>
          <w:lang w:val="en"/>
        </w:rPr>
        <w:t>and</w:t>
      </w:r>
      <w:r w:rsidR="00014BEA">
        <w:rPr>
          <w:rFonts w:ascii="Arial" w:hAnsi="Arial" w:cs="Arial"/>
          <w:spacing w:val="16"/>
          <w:lang w:val="en"/>
        </w:rPr>
        <w:t xml:space="preserve"> </w:t>
      </w:r>
      <w:r w:rsidR="00014BEA">
        <w:rPr>
          <w:rFonts w:ascii="Arial" w:hAnsi="Arial" w:cs="Arial"/>
          <w:spacing w:val="-1"/>
          <w:lang w:val="en"/>
        </w:rPr>
        <w:t>any</w:t>
      </w:r>
      <w:r w:rsidR="00014BEA">
        <w:rPr>
          <w:rFonts w:ascii="Arial" w:hAnsi="Arial" w:cs="Arial"/>
          <w:spacing w:val="16"/>
          <w:lang w:val="en"/>
        </w:rPr>
        <w:t xml:space="preserve"> </w:t>
      </w:r>
      <w:r w:rsidR="00014BEA">
        <w:rPr>
          <w:rFonts w:ascii="Arial" w:hAnsi="Arial" w:cs="Arial"/>
          <w:spacing w:val="-1"/>
          <w:lang w:val="en"/>
        </w:rPr>
        <w:t>other</w:t>
      </w:r>
      <w:r w:rsidR="00014BEA">
        <w:rPr>
          <w:rFonts w:ascii="Arial" w:hAnsi="Arial" w:cs="Arial"/>
          <w:spacing w:val="16"/>
          <w:lang w:val="en"/>
        </w:rPr>
        <w:t xml:space="preserve"> </w:t>
      </w:r>
      <w:r w:rsidR="00014BEA">
        <w:rPr>
          <w:rFonts w:ascii="Arial" w:hAnsi="Arial" w:cs="Arial"/>
          <w:spacing w:val="-1"/>
          <w:lang w:val="en"/>
        </w:rPr>
        <w:t>relevant</w:t>
      </w:r>
      <w:r w:rsidR="00014BEA">
        <w:rPr>
          <w:rFonts w:ascii="Arial" w:hAnsi="Arial" w:cs="Arial"/>
          <w:spacing w:val="16"/>
          <w:lang w:val="en"/>
        </w:rPr>
        <w:t xml:space="preserve"> </w:t>
      </w:r>
      <w:r w:rsidR="00014BEA">
        <w:rPr>
          <w:rFonts w:ascii="Arial" w:hAnsi="Arial" w:cs="Arial"/>
          <w:spacing w:val="-1"/>
          <w:lang w:val="en"/>
        </w:rPr>
        <w:t>avenues</w:t>
      </w:r>
      <w:r w:rsidR="00014BEA">
        <w:rPr>
          <w:rFonts w:ascii="Arial" w:hAnsi="Arial" w:cs="Arial"/>
          <w:spacing w:val="16"/>
          <w:lang w:val="en"/>
        </w:rPr>
        <w:t xml:space="preserve"> </w:t>
      </w:r>
      <w:r w:rsidR="00014BEA">
        <w:rPr>
          <w:rFonts w:ascii="Arial" w:hAnsi="Arial" w:cs="Arial"/>
          <w:spacing w:val="-1"/>
          <w:lang w:val="en"/>
        </w:rPr>
        <w:t>for</w:t>
      </w:r>
      <w:r w:rsidR="00014BEA">
        <w:rPr>
          <w:rFonts w:ascii="Arial" w:hAnsi="Arial" w:cs="Arial"/>
          <w:spacing w:val="20"/>
          <w:lang w:val="en"/>
        </w:rPr>
        <w:t xml:space="preserve"> </w:t>
      </w:r>
      <w:r w:rsidR="00014BEA">
        <w:rPr>
          <w:rFonts w:ascii="Arial" w:hAnsi="Arial" w:cs="Arial"/>
          <w:spacing w:val="-1"/>
          <w:lang w:val="en"/>
        </w:rPr>
        <w:t>appeals/complaints</w:t>
      </w:r>
      <w:r w:rsidR="00014BEA">
        <w:rPr>
          <w:rFonts w:ascii="Arial" w:hAnsi="Arial" w:cs="Arial"/>
          <w:spacing w:val="14"/>
          <w:lang w:val="en"/>
        </w:rPr>
        <w:t xml:space="preserve"> </w:t>
      </w:r>
      <w:r w:rsidR="00014BEA">
        <w:rPr>
          <w:rFonts w:ascii="Arial" w:hAnsi="Arial" w:cs="Arial"/>
          <w:spacing w:val="-1"/>
          <w:lang w:val="en"/>
        </w:rPr>
        <w:t>including</w:t>
      </w:r>
      <w:r w:rsidR="00014BEA">
        <w:rPr>
          <w:rFonts w:ascii="Arial" w:hAnsi="Arial" w:cs="Arial"/>
          <w:spacing w:val="14"/>
          <w:lang w:val="en"/>
        </w:rPr>
        <w:t xml:space="preserve"> </w:t>
      </w:r>
      <w:r w:rsidR="00014BEA">
        <w:rPr>
          <w:rFonts w:ascii="Arial" w:hAnsi="Arial" w:cs="Arial"/>
          <w:lang w:val="en"/>
        </w:rPr>
        <w:t>the</w:t>
      </w:r>
      <w:r w:rsidR="00014BEA">
        <w:rPr>
          <w:rFonts w:ascii="Arial" w:hAnsi="Arial" w:cs="Arial"/>
          <w:spacing w:val="14"/>
          <w:lang w:val="en"/>
        </w:rPr>
        <w:t xml:space="preserve"> </w:t>
      </w:r>
      <w:r w:rsidR="00014BEA">
        <w:rPr>
          <w:rFonts w:ascii="Arial" w:hAnsi="Arial" w:cs="Arial"/>
          <w:spacing w:val="-1"/>
          <w:lang w:val="en"/>
        </w:rPr>
        <w:t>NCAT (if it relates to their lease agreement) or the Tenancy Advisory Service (TAAS) if the applicant/tenant is not satisfied with the outcome of an internal appeals process.</w:t>
      </w:r>
      <w:r w:rsidR="00014BEA">
        <w:rPr>
          <w:rFonts w:ascii="Arial" w:hAnsi="Arial" w:cs="Arial"/>
          <w:spacing w:val="15"/>
          <w:lang w:val="en"/>
        </w:rPr>
        <w:t xml:space="preserve"> </w:t>
      </w:r>
      <w:r w:rsidR="00014BEA">
        <w:rPr>
          <w:rFonts w:ascii="Arial" w:hAnsi="Arial" w:cs="Arial"/>
          <w:lang w:val="en"/>
        </w:rPr>
        <w:t>Information</w:t>
      </w:r>
      <w:r w:rsidR="00014BEA">
        <w:rPr>
          <w:rFonts w:ascii="Arial" w:hAnsi="Arial" w:cs="Arial"/>
          <w:spacing w:val="14"/>
          <w:lang w:val="en"/>
        </w:rPr>
        <w:t xml:space="preserve"> </w:t>
      </w:r>
      <w:r w:rsidR="00014BEA">
        <w:rPr>
          <w:rFonts w:ascii="Arial" w:hAnsi="Arial" w:cs="Arial"/>
          <w:lang w:val="en"/>
        </w:rPr>
        <w:t>provided</w:t>
      </w:r>
      <w:r w:rsidR="00014BEA">
        <w:rPr>
          <w:rFonts w:ascii="Arial" w:hAnsi="Arial" w:cs="Arial"/>
          <w:spacing w:val="14"/>
          <w:lang w:val="en"/>
        </w:rPr>
        <w:t xml:space="preserve"> </w:t>
      </w:r>
      <w:r w:rsidR="00014BEA">
        <w:rPr>
          <w:rFonts w:ascii="Arial" w:hAnsi="Arial" w:cs="Arial"/>
          <w:lang w:val="en"/>
        </w:rPr>
        <w:t>should</w:t>
      </w:r>
      <w:r w:rsidR="00014BEA">
        <w:rPr>
          <w:rFonts w:ascii="Arial" w:hAnsi="Arial" w:cs="Arial"/>
          <w:spacing w:val="14"/>
          <w:lang w:val="en"/>
        </w:rPr>
        <w:t xml:space="preserve"> </w:t>
      </w:r>
      <w:r w:rsidR="00014BEA">
        <w:rPr>
          <w:rFonts w:ascii="Arial" w:hAnsi="Arial" w:cs="Arial"/>
          <w:lang w:val="en"/>
        </w:rPr>
        <w:t>include</w:t>
      </w:r>
      <w:r w:rsidR="00014BEA">
        <w:rPr>
          <w:rFonts w:ascii="Arial" w:hAnsi="Arial" w:cs="Arial"/>
          <w:spacing w:val="26"/>
          <w:lang w:val="en"/>
        </w:rPr>
        <w:t xml:space="preserve"> </w:t>
      </w:r>
      <w:r w:rsidR="00014BEA">
        <w:rPr>
          <w:rFonts w:ascii="Arial" w:hAnsi="Arial" w:cs="Arial"/>
          <w:spacing w:val="-1"/>
          <w:lang w:val="en"/>
        </w:rPr>
        <w:t>details</w:t>
      </w:r>
      <w:r w:rsidR="00014BEA">
        <w:rPr>
          <w:rFonts w:ascii="Arial" w:hAnsi="Arial" w:cs="Arial"/>
          <w:lang w:val="en"/>
        </w:rPr>
        <w:t xml:space="preserve"> </w:t>
      </w:r>
      <w:r w:rsidR="00014BEA">
        <w:rPr>
          <w:rFonts w:ascii="Arial" w:hAnsi="Arial" w:cs="Arial"/>
          <w:spacing w:val="-1"/>
          <w:lang w:val="en"/>
        </w:rPr>
        <w:t>of</w:t>
      </w:r>
      <w:r w:rsidR="00014BEA">
        <w:rPr>
          <w:rFonts w:ascii="Arial" w:hAnsi="Arial" w:cs="Arial"/>
          <w:lang w:val="en"/>
        </w:rPr>
        <w:t xml:space="preserve"> </w:t>
      </w:r>
      <w:r w:rsidR="00014BEA">
        <w:rPr>
          <w:rFonts w:ascii="Arial" w:hAnsi="Arial" w:cs="Arial"/>
          <w:spacing w:val="-1"/>
          <w:lang w:val="en"/>
        </w:rPr>
        <w:t>who</w:t>
      </w:r>
      <w:r w:rsidR="00014BEA">
        <w:rPr>
          <w:rFonts w:ascii="Arial" w:hAnsi="Arial" w:cs="Arial"/>
          <w:lang w:val="en"/>
        </w:rPr>
        <w:t xml:space="preserve"> </w:t>
      </w:r>
      <w:r w:rsidR="00014BEA">
        <w:rPr>
          <w:rFonts w:ascii="Arial" w:hAnsi="Arial" w:cs="Arial"/>
          <w:spacing w:val="-1"/>
          <w:lang w:val="en"/>
        </w:rPr>
        <w:t>to</w:t>
      </w:r>
      <w:r w:rsidR="00014BEA">
        <w:rPr>
          <w:rFonts w:ascii="Arial" w:hAnsi="Arial" w:cs="Arial"/>
          <w:lang w:val="en"/>
        </w:rPr>
        <w:t xml:space="preserve"> </w:t>
      </w:r>
      <w:r w:rsidR="00014BEA">
        <w:rPr>
          <w:rFonts w:ascii="Arial" w:hAnsi="Arial" w:cs="Arial"/>
          <w:spacing w:val="-1"/>
          <w:lang w:val="en"/>
        </w:rPr>
        <w:t>contact</w:t>
      </w:r>
      <w:r w:rsidR="00014BEA">
        <w:rPr>
          <w:rFonts w:ascii="Arial" w:hAnsi="Arial" w:cs="Arial"/>
          <w:lang w:val="en"/>
        </w:rPr>
        <w:t xml:space="preserve"> </w:t>
      </w:r>
      <w:r w:rsidR="00014BEA">
        <w:rPr>
          <w:rFonts w:ascii="Arial" w:hAnsi="Arial" w:cs="Arial"/>
          <w:spacing w:val="-1"/>
          <w:lang w:val="en"/>
        </w:rPr>
        <w:t xml:space="preserve">within </w:t>
      </w: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sz w:val="24"/>
          <w:szCs w:val="24"/>
          <w:lang w:val="en"/>
        </w:rPr>
        <w:t xml:space="preserve"> </w:t>
      </w:r>
      <w:r w:rsidR="00014BEA">
        <w:rPr>
          <w:rFonts w:ascii="Arial" w:hAnsi="Arial" w:cs="Arial"/>
          <w:spacing w:val="-1"/>
          <w:lang w:val="en"/>
        </w:rPr>
        <w:t>and</w:t>
      </w:r>
      <w:r w:rsidR="00014BEA">
        <w:rPr>
          <w:rFonts w:ascii="Arial" w:hAnsi="Arial" w:cs="Arial"/>
          <w:lang w:val="en"/>
        </w:rPr>
        <w:t xml:space="preserve"> </w:t>
      </w:r>
      <w:r w:rsidR="00014BEA">
        <w:rPr>
          <w:rFonts w:ascii="Arial" w:hAnsi="Arial" w:cs="Arial"/>
          <w:spacing w:val="-1"/>
          <w:lang w:val="en"/>
        </w:rPr>
        <w:t>their</w:t>
      </w:r>
      <w:r w:rsidR="00014BEA">
        <w:rPr>
          <w:rFonts w:ascii="Arial" w:hAnsi="Arial" w:cs="Arial"/>
          <w:lang w:val="en"/>
        </w:rPr>
        <w:t xml:space="preserve"> </w:t>
      </w:r>
      <w:r w:rsidR="00014BEA">
        <w:rPr>
          <w:rFonts w:ascii="Arial" w:hAnsi="Arial" w:cs="Arial"/>
          <w:spacing w:val="-1"/>
          <w:lang w:val="en"/>
        </w:rPr>
        <w:t>position</w:t>
      </w:r>
      <w:r w:rsidR="00014BEA">
        <w:rPr>
          <w:rFonts w:ascii="Arial" w:hAnsi="Arial" w:cs="Arial"/>
          <w:lang w:val="en"/>
        </w:rPr>
        <w:t xml:space="preserve"> </w:t>
      </w:r>
      <w:r w:rsidR="00014BEA">
        <w:rPr>
          <w:rFonts w:ascii="Arial" w:hAnsi="Arial" w:cs="Arial"/>
          <w:spacing w:val="-1"/>
          <w:lang w:val="en"/>
        </w:rPr>
        <w:t>of</w:t>
      </w:r>
      <w:r w:rsidR="00014BEA">
        <w:rPr>
          <w:rFonts w:ascii="Arial" w:hAnsi="Arial" w:cs="Arial"/>
          <w:lang w:val="en"/>
        </w:rPr>
        <w:t xml:space="preserve"> </w:t>
      </w:r>
      <w:r w:rsidR="00014BEA">
        <w:rPr>
          <w:rFonts w:ascii="Arial" w:hAnsi="Arial" w:cs="Arial"/>
          <w:spacing w:val="-1"/>
          <w:lang w:val="en"/>
        </w:rPr>
        <w:t>authority.</w:t>
      </w:r>
    </w:p>
    <w:p w:rsidR="00014BEA" w:rsidRDefault="00014BEA" w:rsidP="00014BEA">
      <w:pPr>
        <w:tabs>
          <w:tab w:val="left" w:pos="3565"/>
        </w:tabs>
        <w:autoSpaceDE w:val="0"/>
        <w:autoSpaceDN w:val="0"/>
        <w:adjustRightInd w:val="0"/>
        <w:spacing w:after="0"/>
        <w:ind w:left="120" w:right="116"/>
        <w:jc w:val="both"/>
        <w:rPr>
          <w:rFonts w:ascii="Arial" w:hAnsi="Arial" w:cs="Arial"/>
          <w:spacing w:val="-1"/>
          <w:lang w:val="en"/>
        </w:rPr>
      </w:pPr>
    </w:p>
    <w:p w:rsidR="00014BEA" w:rsidRDefault="00014BEA" w:rsidP="00014BEA">
      <w:pPr>
        <w:tabs>
          <w:tab w:val="left" w:pos="3565"/>
        </w:tabs>
        <w:autoSpaceDE w:val="0"/>
        <w:autoSpaceDN w:val="0"/>
        <w:adjustRightInd w:val="0"/>
        <w:spacing w:after="0"/>
        <w:ind w:left="120" w:right="116"/>
        <w:jc w:val="both"/>
        <w:rPr>
          <w:rFonts w:ascii="Arial" w:hAnsi="Arial" w:cs="Arial"/>
          <w:spacing w:val="-1"/>
          <w:lang w:val="en"/>
        </w:rPr>
      </w:pPr>
      <w:r>
        <w:rPr>
          <w:rFonts w:ascii="Arial" w:hAnsi="Arial" w:cs="Arial"/>
          <w:spacing w:val="-1"/>
          <w:lang w:val="en"/>
        </w:rPr>
        <w:t xml:space="preserve">When an appeal or complaint is received, </w:t>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sidR="0014731F">
        <w:rPr>
          <w:rFonts w:ascii="Arial" w:hAnsi="Arial" w:cs="Arial"/>
          <w:b/>
          <w:lang w:val="en"/>
        </w:rPr>
        <w:t xml:space="preserve"> </w:t>
      </w:r>
      <w:r>
        <w:rPr>
          <w:rFonts w:ascii="Arial" w:hAnsi="Arial" w:cs="Arial"/>
          <w:spacing w:val="-1"/>
          <w:lang w:val="en"/>
        </w:rPr>
        <w:t>will:</w:t>
      </w:r>
    </w:p>
    <w:p w:rsidR="00014BEA" w:rsidRDefault="00014BEA" w:rsidP="00014BEA">
      <w:pPr>
        <w:numPr>
          <w:ilvl w:val="0"/>
          <w:numId w:val="1"/>
        </w:numPr>
        <w:tabs>
          <w:tab w:val="left" w:pos="481"/>
        </w:tabs>
        <w:autoSpaceDE w:val="0"/>
        <w:autoSpaceDN w:val="0"/>
        <w:adjustRightInd w:val="0"/>
        <w:spacing w:after="0"/>
        <w:ind w:left="480" w:hanging="360"/>
        <w:jc w:val="both"/>
        <w:rPr>
          <w:rFonts w:ascii="Arial" w:hAnsi="Arial" w:cs="Arial"/>
          <w:lang w:val="en"/>
        </w:rPr>
      </w:pPr>
      <w:proofErr w:type="gramStart"/>
      <w:r>
        <w:rPr>
          <w:rFonts w:ascii="Arial" w:hAnsi="Arial" w:cs="Arial"/>
          <w:lang w:val="en"/>
        </w:rPr>
        <w:t>register</w:t>
      </w:r>
      <w:proofErr w:type="gramEnd"/>
      <w:r>
        <w:rPr>
          <w:rFonts w:ascii="Arial" w:hAnsi="Arial" w:cs="Arial"/>
          <w:lang w:val="en"/>
        </w:rPr>
        <w:t xml:space="preserve"> the appeal or complaint; by adding details of the appeal or complaint on the appeals and complaints registers.  </w:t>
      </w:r>
      <w:r>
        <w:rPr>
          <w:rFonts w:ascii="Arial" w:hAnsi="Arial" w:cs="Arial"/>
          <w:i/>
          <w:iCs/>
          <w:sz w:val="18"/>
          <w:szCs w:val="18"/>
          <w:lang w:val="en"/>
        </w:rPr>
        <w:t xml:space="preserve">Refer to Appendix M for an example of a Complaints Register.  </w:t>
      </w:r>
    </w:p>
    <w:p w:rsidR="00014BEA" w:rsidRDefault="00014BEA" w:rsidP="00014BEA">
      <w:pPr>
        <w:numPr>
          <w:ilvl w:val="0"/>
          <w:numId w:val="1"/>
        </w:numPr>
        <w:tabs>
          <w:tab w:val="left" w:pos="481"/>
        </w:tabs>
        <w:autoSpaceDE w:val="0"/>
        <w:autoSpaceDN w:val="0"/>
        <w:adjustRightInd w:val="0"/>
        <w:spacing w:after="0"/>
        <w:ind w:left="480" w:hanging="360"/>
        <w:jc w:val="both"/>
        <w:rPr>
          <w:rFonts w:ascii="Arial" w:hAnsi="Arial" w:cs="Arial"/>
          <w:lang w:val="en"/>
        </w:rPr>
      </w:pPr>
      <w:r>
        <w:rPr>
          <w:rFonts w:ascii="Arial" w:hAnsi="Arial" w:cs="Arial"/>
          <w:lang w:val="en"/>
        </w:rPr>
        <w:t xml:space="preserve">Information recorded will include, </w:t>
      </w:r>
    </w:p>
    <w:p w:rsidR="00014BEA" w:rsidRDefault="00014BEA" w:rsidP="00014BEA">
      <w:pPr>
        <w:numPr>
          <w:ilvl w:val="0"/>
          <w:numId w:val="1"/>
        </w:numPr>
        <w:tabs>
          <w:tab w:val="left" w:pos="481"/>
        </w:tabs>
        <w:autoSpaceDE w:val="0"/>
        <w:autoSpaceDN w:val="0"/>
        <w:adjustRightInd w:val="0"/>
        <w:spacing w:after="0"/>
        <w:ind w:left="1336" w:hanging="360"/>
        <w:rPr>
          <w:rFonts w:ascii="Arial" w:hAnsi="Arial" w:cs="Arial"/>
          <w:lang w:val="en"/>
        </w:rPr>
      </w:pPr>
      <w:r>
        <w:rPr>
          <w:rFonts w:ascii="Arial" w:hAnsi="Arial" w:cs="Arial"/>
          <w:lang w:val="en"/>
        </w:rPr>
        <w:t xml:space="preserve">The date that the decision was made or the issue occurred, </w:t>
      </w:r>
    </w:p>
    <w:p w:rsidR="00E15EAC" w:rsidRDefault="00014BEA" w:rsidP="00014BEA">
      <w:pPr>
        <w:numPr>
          <w:ilvl w:val="0"/>
          <w:numId w:val="1"/>
        </w:numPr>
        <w:tabs>
          <w:tab w:val="left" w:pos="481"/>
        </w:tabs>
        <w:autoSpaceDE w:val="0"/>
        <w:autoSpaceDN w:val="0"/>
        <w:adjustRightInd w:val="0"/>
        <w:spacing w:after="0"/>
        <w:ind w:left="1336" w:hanging="360"/>
        <w:rPr>
          <w:rFonts w:ascii="Arial" w:hAnsi="Arial" w:cs="Arial"/>
          <w:lang w:val="en"/>
        </w:rPr>
      </w:pPr>
      <w:r>
        <w:rPr>
          <w:rFonts w:ascii="Arial" w:hAnsi="Arial" w:cs="Arial"/>
          <w:lang w:val="en"/>
        </w:rPr>
        <w:t>The date of the complaint or appeal</w:t>
      </w:r>
      <w:r w:rsidR="00E15EAC">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numPr>
          <w:ilvl w:val="0"/>
          <w:numId w:val="1"/>
        </w:numPr>
        <w:tabs>
          <w:tab w:val="left" w:pos="481"/>
        </w:tabs>
        <w:autoSpaceDE w:val="0"/>
        <w:autoSpaceDN w:val="0"/>
        <w:adjustRightInd w:val="0"/>
        <w:spacing w:after="0"/>
        <w:ind w:left="1336" w:hanging="360"/>
        <w:rPr>
          <w:rFonts w:ascii="Arial" w:hAnsi="Arial" w:cs="Arial"/>
          <w:lang w:val="en"/>
        </w:rPr>
      </w:pPr>
      <w:r>
        <w:rPr>
          <w:rFonts w:ascii="Arial" w:hAnsi="Arial" w:cs="Arial"/>
          <w:lang w:val="en"/>
        </w:rPr>
        <w:lastRenderedPageBreak/>
        <w:t>Specific information about the decision made or the circumstances leading to the complaint, including supporting information where available</w:t>
      </w:r>
    </w:p>
    <w:p w:rsidR="00014BEA" w:rsidRDefault="00014BEA" w:rsidP="00014BEA">
      <w:pPr>
        <w:numPr>
          <w:ilvl w:val="0"/>
          <w:numId w:val="1"/>
        </w:numPr>
        <w:autoSpaceDE w:val="0"/>
        <w:autoSpaceDN w:val="0"/>
        <w:adjustRightInd w:val="0"/>
        <w:spacing w:after="0"/>
        <w:ind w:left="1336" w:hanging="360"/>
        <w:rPr>
          <w:rFonts w:ascii="Arial" w:hAnsi="Arial" w:cs="Arial"/>
          <w:lang w:val="en"/>
        </w:rPr>
      </w:pPr>
      <w:r>
        <w:rPr>
          <w:rFonts w:ascii="Arial" w:hAnsi="Arial" w:cs="Arial"/>
          <w:lang w:val="en"/>
        </w:rPr>
        <w:t>Complaints / appeals must be received in writing, signed by the applicant;</w:t>
      </w:r>
    </w:p>
    <w:p w:rsidR="00014BEA" w:rsidRDefault="00014BEA" w:rsidP="00014BEA">
      <w:pPr>
        <w:numPr>
          <w:ilvl w:val="0"/>
          <w:numId w:val="1"/>
        </w:numPr>
        <w:autoSpaceDE w:val="0"/>
        <w:autoSpaceDN w:val="0"/>
        <w:adjustRightInd w:val="0"/>
        <w:spacing w:after="0"/>
        <w:ind w:left="1336" w:hanging="360"/>
        <w:rPr>
          <w:rFonts w:ascii="Arial" w:hAnsi="Arial" w:cs="Arial"/>
          <w:lang w:val="en"/>
        </w:rPr>
      </w:pPr>
      <w:r>
        <w:rPr>
          <w:rFonts w:ascii="Arial" w:hAnsi="Arial" w:cs="Arial"/>
          <w:lang w:val="en"/>
        </w:rPr>
        <w:t>Appeals must identify the specific decision under question</w:t>
      </w:r>
    </w:p>
    <w:p w:rsidR="00014BEA" w:rsidRDefault="00014BEA" w:rsidP="00014BEA">
      <w:pPr>
        <w:tabs>
          <w:tab w:val="left" w:pos="481"/>
        </w:tabs>
        <w:autoSpaceDE w:val="0"/>
        <w:autoSpaceDN w:val="0"/>
        <w:adjustRightInd w:val="0"/>
        <w:spacing w:after="0"/>
        <w:ind w:left="480"/>
        <w:rPr>
          <w:rFonts w:ascii="Arial" w:hAnsi="Arial" w:cs="Arial"/>
          <w:lang w:val="en"/>
        </w:rPr>
      </w:pPr>
    </w:p>
    <w:p w:rsidR="00014BEA" w:rsidRDefault="00014BEA" w:rsidP="00014BEA">
      <w:pPr>
        <w:tabs>
          <w:tab w:val="left" w:pos="481"/>
        </w:tabs>
        <w:autoSpaceDE w:val="0"/>
        <w:autoSpaceDN w:val="0"/>
        <w:adjustRightInd w:val="0"/>
        <w:spacing w:before="120" w:after="120"/>
        <w:jc w:val="both"/>
        <w:rPr>
          <w:rFonts w:ascii="Arial" w:hAnsi="Arial" w:cs="Arial"/>
          <w:b/>
          <w:bCs/>
          <w:sz w:val="24"/>
          <w:szCs w:val="24"/>
          <w:lang w:val="en"/>
        </w:rPr>
      </w:pPr>
      <w:r>
        <w:rPr>
          <w:rFonts w:ascii="Arial" w:hAnsi="Arial" w:cs="Arial"/>
          <w:b/>
          <w:bCs/>
          <w:spacing w:val="-1"/>
          <w:sz w:val="24"/>
          <w:szCs w:val="24"/>
          <w:lang w:val="en"/>
        </w:rPr>
        <w:t>Investigate</w:t>
      </w:r>
    </w:p>
    <w:p w:rsidR="00014BEA" w:rsidRDefault="00014BEA" w:rsidP="00014BEA">
      <w:pPr>
        <w:tabs>
          <w:tab w:val="left" w:pos="481"/>
        </w:tabs>
        <w:autoSpaceDE w:val="0"/>
        <w:autoSpaceDN w:val="0"/>
        <w:adjustRightInd w:val="0"/>
        <w:spacing w:after="0"/>
        <w:jc w:val="both"/>
        <w:rPr>
          <w:rFonts w:ascii="Arial" w:hAnsi="Arial" w:cs="Arial"/>
          <w:lang w:val="en"/>
        </w:rPr>
      </w:pPr>
      <w:r>
        <w:rPr>
          <w:rFonts w:ascii="Arial" w:hAnsi="Arial" w:cs="Arial"/>
          <w:spacing w:val="-1"/>
          <w:lang w:val="en"/>
        </w:rPr>
        <w:t xml:space="preserve">When a written complaint is received, it is first considered by the </w:t>
      </w:r>
      <w:r>
        <w:rPr>
          <w:rFonts w:ascii="Arial" w:hAnsi="Arial" w:cs="Arial"/>
          <w:spacing w:val="-1"/>
          <w:highlight w:val="yellow"/>
          <w:lang w:val="en"/>
        </w:rPr>
        <w:t>CEO/Property manager</w:t>
      </w:r>
      <w:r>
        <w:rPr>
          <w:rFonts w:ascii="Arial" w:hAnsi="Arial" w:cs="Arial"/>
          <w:spacing w:val="-1"/>
          <w:lang w:val="en"/>
        </w:rPr>
        <w:t xml:space="preserve"> who will investigate and record the complaint, and propose what should be done.  When undertaking an assessment of the complaint the </w:t>
      </w:r>
      <w:r>
        <w:rPr>
          <w:rFonts w:ascii="Arial" w:hAnsi="Arial" w:cs="Arial"/>
          <w:spacing w:val="-1"/>
          <w:highlight w:val="yellow"/>
          <w:lang w:val="en"/>
        </w:rPr>
        <w:t>CEO/Property manager</w:t>
      </w:r>
      <w:r>
        <w:rPr>
          <w:rFonts w:ascii="Arial" w:hAnsi="Arial" w:cs="Arial"/>
          <w:spacing w:val="-1"/>
          <w:lang w:val="en"/>
        </w:rPr>
        <w:t xml:space="preserve"> must be clear about which policy, procedure, standard or law it relates to.  If none of these have been breached, or no improvements can be identified, a letter will be provided within seven (7) days to the complainant explaining that no further action will be taken.  </w:t>
      </w:r>
    </w:p>
    <w:p w:rsidR="00014BEA" w:rsidRDefault="00014BEA" w:rsidP="00014BEA">
      <w:pPr>
        <w:tabs>
          <w:tab w:val="left" w:pos="481"/>
        </w:tabs>
        <w:autoSpaceDE w:val="0"/>
        <w:autoSpaceDN w:val="0"/>
        <w:adjustRightInd w:val="0"/>
        <w:spacing w:after="0"/>
        <w:ind w:left="120"/>
        <w:jc w:val="both"/>
        <w:rPr>
          <w:rFonts w:ascii="Arial" w:hAnsi="Arial" w:cs="Arial"/>
          <w:b/>
          <w:bCs/>
          <w:spacing w:val="-1"/>
          <w:lang w:val="en"/>
        </w:rPr>
      </w:pPr>
    </w:p>
    <w:p w:rsidR="00014BEA" w:rsidRDefault="00014BEA" w:rsidP="00014BEA">
      <w:pPr>
        <w:tabs>
          <w:tab w:val="left" w:pos="481"/>
        </w:tabs>
        <w:autoSpaceDE w:val="0"/>
        <w:autoSpaceDN w:val="0"/>
        <w:adjustRightInd w:val="0"/>
        <w:spacing w:before="120" w:after="120"/>
        <w:jc w:val="both"/>
        <w:rPr>
          <w:rFonts w:ascii="Arial" w:hAnsi="Arial" w:cs="Arial"/>
          <w:b/>
          <w:bCs/>
          <w:sz w:val="24"/>
          <w:szCs w:val="24"/>
          <w:lang w:val="en"/>
        </w:rPr>
      </w:pPr>
      <w:r>
        <w:rPr>
          <w:rFonts w:ascii="Arial" w:hAnsi="Arial" w:cs="Arial"/>
          <w:b/>
          <w:bCs/>
          <w:spacing w:val="-1"/>
          <w:sz w:val="24"/>
          <w:szCs w:val="24"/>
          <w:lang w:val="en"/>
        </w:rPr>
        <w:t>Resolve</w:t>
      </w:r>
      <w:r>
        <w:rPr>
          <w:rFonts w:ascii="Arial" w:hAnsi="Arial" w:cs="Arial"/>
          <w:b/>
          <w:bCs/>
          <w:sz w:val="24"/>
          <w:szCs w:val="24"/>
          <w:lang w:val="en"/>
        </w:rPr>
        <w:t xml:space="preserve"> </w:t>
      </w:r>
      <w:r>
        <w:rPr>
          <w:rFonts w:ascii="Arial" w:hAnsi="Arial" w:cs="Arial"/>
          <w:b/>
          <w:bCs/>
          <w:spacing w:val="-1"/>
          <w:sz w:val="24"/>
          <w:szCs w:val="24"/>
          <w:lang w:val="en"/>
        </w:rPr>
        <w:t>complaints</w:t>
      </w:r>
      <w:r>
        <w:rPr>
          <w:rFonts w:ascii="Arial" w:hAnsi="Arial" w:cs="Arial"/>
          <w:b/>
          <w:bCs/>
          <w:sz w:val="24"/>
          <w:szCs w:val="24"/>
          <w:lang w:val="en"/>
        </w:rPr>
        <w:t xml:space="preserve"> </w:t>
      </w:r>
      <w:r>
        <w:rPr>
          <w:rFonts w:ascii="Arial" w:hAnsi="Arial" w:cs="Arial"/>
          <w:b/>
          <w:bCs/>
          <w:spacing w:val="-1"/>
          <w:sz w:val="24"/>
          <w:szCs w:val="24"/>
          <w:lang w:val="en"/>
        </w:rPr>
        <w:t>and</w:t>
      </w:r>
      <w:r>
        <w:rPr>
          <w:rFonts w:ascii="Arial" w:hAnsi="Arial" w:cs="Arial"/>
          <w:b/>
          <w:bCs/>
          <w:sz w:val="24"/>
          <w:szCs w:val="24"/>
          <w:lang w:val="en"/>
        </w:rPr>
        <w:t xml:space="preserve"> </w:t>
      </w:r>
      <w:r>
        <w:rPr>
          <w:rFonts w:ascii="Arial" w:hAnsi="Arial" w:cs="Arial"/>
          <w:b/>
          <w:bCs/>
          <w:spacing w:val="-1"/>
          <w:sz w:val="24"/>
          <w:szCs w:val="24"/>
          <w:lang w:val="en"/>
        </w:rPr>
        <w:t>appeals</w:t>
      </w:r>
    </w:p>
    <w:p w:rsidR="00014BEA" w:rsidRDefault="00014BEA" w:rsidP="00014BEA">
      <w:pPr>
        <w:tabs>
          <w:tab w:val="left" w:pos="481"/>
        </w:tabs>
        <w:autoSpaceDE w:val="0"/>
        <w:autoSpaceDN w:val="0"/>
        <w:adjustRightInd w:val="0"/>
        <w:spacing w:after="0"/>
        <w:jc w:val="both"/>
        <w:rPr>
          <w:rFonts w:ascii="Arial" w:hAnsi="Arial" w:cs="Arial"/>
          <w:spacing w:val="-1"/>
          <w:lang w:val="en"/>
        </w:rPr>
      </w:pPr>
      <w:r>
        <w:rPr>
          <w:rFonts w:ascii="Arial" w:hAnsi="Arial" w:cs="Arial"/>
          <w:spacing w:val="-1"/>
          <w:lang w:val="en"/>
        </w:rPr>
        <w:t xml:space="preserve">Many complaints and appeals can be resolved quickly.  The </w:t>
      </w:r>
      <w:r>
        <w:rPr>
          <w:rFonts w:ascii="Arial" w:hAnsi="Arial" w:cs="Arial"/>
          <w:spacing w:val="-1"/>
          <w:highlight w:val="yellow"/>
          <w:lang w:val="en"/>
        </w:rPr>
        <w:t>CEO/Property manager</w:t>
      </w:r>
      <w:r>
        <w:rPr>
          <w:rFonts w:ascii="Arial" w:hAnsi="Arial" w:cs="Arial"/>
          <w:spacing w:val="-1"/>
          <w:lang w:val="en"/>
        </w:rPr>
        <w:t xml:space="preserve"> investigating the complaint or appeal can propose a resolution.  This may have several parts to it and might involve an apology, an explanation, an assurance about future action or immediate changes to how things are done.</w:t>
      </w:r>
    </w:p>
    <w:p w:rsidR="00014BEA" w:rsidRDefault="00014BEA" w:rsidP="00014BEA">
      <w:pPr>
        <w:tabs>
          <w:tab w:val="left" w:pos="481"/>
        </w:tabs>
        <w:autoSpaceDE w:val="0"/>
        <w:autoSpaceDN w:val="0"/>
        <w:adjustRightInd w:val="0"/>
        <w:spacing w:after="0"/>
        <w:ind w:left="120"/>
        <w:jc w:val="both"/>
        <w:rPr>
          <w:rFonts w:ascii="Arial" w:hAnsi="Arial" w:cs="Arial"/>
          <w:spacing w:val="-1"/>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Investigating the complaint internally and deciding a reasonable response (including making changes to our service or policies) may be the solution</w:t>
      </w:r>
    </w:p>
    <w:p w:rsidR="00014BEA" w:rsidRDefault="00014BEA" w:rsidP="00014BEA">
      <w:pPr>
        <w:autoSpaceDE w:val="0"/>
        <w:autoSpaceDN w:val="0"/>
        <w:adjustRightInd w:val="0"/>
        <w:spacing w:after="0"/>
        <w:rPr>
          <w:rFonts w:ascii="Arial" w:hAnsi="Arial" w:cs="Arial"/>
          <w:lang w:val="en"/>
        </w:rPr>
      </w:pPr>
    </w:p>
    <w:p w:rsidR="00014BEA" w:rsidRDefault="00014BEA" w:rsidP="00014BEA">
      <w:pPr>
        <w:tabs>
          <w:tab w:val="left" w:pos="481"/>
        </w:tabs>
        <w:autoSpaceDE w:val="0"/>
        <w:autoSpaceDN w:val="0"/>
        <w:adjustRightInd w:val="0"/>
        <w:spacing w:before="39" w:after="0"/>
        <w:jc w:val="both"/>
        <w:rPr>
          <w:rFonts w:ascii="Arial" w:hAnsi="Arial" w:cs="Arial"/>
          <w:lang w:val="en"/>
        </w:rPr>
      </w:pPr>
      <w:r>
        <w:rPr>
          <w:rFonts w:ascii="Arial" w:hAnsi="Arial" w:cs="Arial"/>
          <w:lang w:val="en"/>
        </w:rPr>
        <w:t>If the complaint cannot be resolved internally then external bodies within NSW such as Community Justice Centres, Aboriginal Tenants Advice and Advocacy Services and the NCAT to whom complaints can be taken further.</w:t>
      </w:r>
    </w:p>
    <w:p w:rsidR="00014BEA" w:rsidRDefault="00014BEA" w:rsidP="00014BEA">
      <w:pPr>
        <w:tabs>
          <w:tab w:val="left" w:pos="481"/>
        </w:tabs>
        <w:autoSpaceDE w:val="0"/>
        <w:autoSpaceDN w:val="0"/>
        <w:adjustRightInd w:val="0"/>
        <w:spacing w:before="120" w:after="120"/>
        <w:jc w:val="both"/>
        <w:rPr>
          <w:rFonts w:ascii="Arial" w:hAnsi="Arial" w:cs="Arial"/>
          <w:b/>
          <w:bCs/>
          <w:sz w:val="24"/>
          <w:szCs w:val="24"/>
          <w:lang w:val="en"/>
        </w:rPr>
      </w:pPr>
      <w:r>
        <w:rPr>
          <w:rFonts w:ascii="Arial" w:hAnsi="Arial" w:cs="Arial"/>
          <w:b/>
          <w:bCs/>
          <w:sz w:val="24"/>
          <w:szCs w:val="24"/>
          <w:lang w:val="en"/>
        </w:rPr>
        <w:t xml:space="preserve">Record </w:t>
      </w:r>
      <w:r>
        <w:rPr>
          <w:rFonts w:ascii="Arial" w:hAnsi="Arial" w:cs="Arial"/>
          <w:b/>
          <w:bCs/>
          <w:spacing w:val="-1"/>
          <w:sz w:val="24"/>
          <w:szCs w:val="24"/>
          <w:lang w:val="en"/>
        </w:rPr>
        <w:t>outcomes</w:t>
      </w:r>
    </w:p>
    <w:p w:rsidR="00014BEA" w:rsidRDefault="00014BEA" w:rsidP="00014BEA">
      <w:pPr>
        <w:autoSpaceDE w:val="0"/>
        <w:autoSpaceDN w:val="0"/>
        <w:adjustRightInd w:val="0"/>
        <w:jc w:val="both"/>
        <w:rPr>
          <w:rFonts w:ascii="Arial" w:hAnsi="Arial" w:cs="Arial"/>
          <w:lang w:val="en"/>
        </w:rPr>
      </w:pPr>
      <w:r>
        <w:rPr>
          <w:rFonts w:ascii="Arial" w:hAnsi="Arial" w:cs="Arial"/>
          <w:b/>
          <w:bCs/>
          <w:lang w:val="en"/>
        </w:rPr>
        <w:t>Complaints file:</w:t>
      </w:r>
      <w:r>
        <w:rPr>
          <w:rFonts w:ascii="Arial" w:hAnsi="Arial" w:cs="Arial"/>
          <w:lang w:val="en"/>
        </w:rPr>
        <w:t xml:space="preserve"> The file record of the complaint will be confidential, and kept with the tenant/applicant file, but in a separate folder.  The person concerned can see this file if they ask to.  No identifying information will be communicated to other tenants or applicants, people in the </w:t>
      </w:r>
      <w:proofErr w:type="spellStart"/>
      <w:r>
        <w:rPr>
          <w:rFonts w:ascii="Arial" w:hAnsi="Arial" w:cs="Arial"/>
          <w:lang w:val="en"/>
        </w:rPr>
        <w:t>organisation</w:t>
      </w:r>
      <w:proofErr w:type="spellEnd"/>
      <w:r>
        <w:rPr>
          <w:rFonts w:ascii="Arial" w:hAnsi="Arial" w:cs="Arial"/>
          <w:lang w:val="en"/>
        </w:rPr>
        <w:t xml:space="preserve"> who are not directly involved with resolving the complaint, or people outside the </w:t>
      </w:r>
      <w:proofErr w:type="spellStart"/>
      <w:r>
        <w:rPr>
          <w:rFonts w:ascii="Arial" w:hAnsi="Arial" w:cs="Arial"/>
          <w:lang w:val="en"/>
        </w:rPr>
        <w:t>organisation</w:t>
      </w:r>
      <w:proofErr w:type="spellEnd"/>
      <w:r>
        <w:rPr>
          <w:rFonts w:ascii="Arial" w:hAnsi="Arial" w:cs="Arial"/>
          <w:lang w:val="en"/>
        </w:rPr>
        <w:t xml:space="preserve">, without the person’s permission.  </w:t>
      </w:r>
    </w:p>
    <w:p w:rsidR="00014BEA" w:rsidRDefault="00014BEA" w:rsidP="00014BEA">
      <w:pPr>
        <w:autoSpaceDE w:val="0"/>
        <w:autoSpaceDN w:val="0"/>
        <w:adjustRightInd w:val="0"/>
        <w:jc w:val="both"/>
        <w:rPr>
          <w:rFonts w:ascii="Arial" w:hAnsi="Arial" w:cs="Arial"/>
          <w:lang w:val="en"/>
        </w:rPr>
      </w:pPr>
      <w:r>
        <w:rPr>
          <w:rFonts w:ascii="Arial" w:hAnsi="Arial" w:cs="Arial"/>
          <w:b/>
          <w:bCs/>
          <w:lang w:val="en"/>
        </w:rPr>
        <w:t>Complaints Register:</w:t>
      </w:r>
      <w:r>
        <w:rPr>
          <w:rFonts w:ascii="Arial" w:hAnsi="Arial" w:cs="Arial"/>
          <w:lang w:val="en"/>
        </w:rPr>
        <w:t xml:space="preserve"> Information will be recorded on the Complaints Register in a way that does not identify the person complaining.  Additions to the register will be reported to each management committee meeting.  Management will monitor progress with resolving complaints, and take appropriate action when there are broader implications for policy and practice.</w:t>
      </w:r>
    </w:p>
    <w:p w:rsidR="00E15EAC" w:rsidRDefault="00014BEA" w:rsidP="00014BEA">
      <w:pPr>
        <w:autoSpaceDE w:val="0"/>
        <w:autoSpaceDN w:val="0"/>
        <w:adjustRightInd w:val="0"/>
        <w:jc w:val="both"/>
        <w:rPr>
          <w:rFonts w:ascii="Arial" w:hAnsi="Arial" w:cs="Arial"/>
          <w:lang w:val="en"/>
        </w:rPr>
      </w:pPr>
      <w:r>
        <w:rPr>
          <w:rFonts w:ascii="Arial" w:hAnsi="Arial" w:cs="Arial"/>
          <w:b/>
          <w:bCs/>
          <w:lang w:val="en"/>
        </w:rPr>
        <w:t>Time limits:</w:t>
      </w:r>
      <w:r>
        <w:rPr>
          <w:rFonts w:ascii="Arial" w:hAnsi="Arial" w:cs="Arial"/>
          <w:lang w:val="en"/>
        </w:rPr>
        <w:t xml:space="preserve"> Written complaints will be acknowledged in writing within </w:t>
      </w:r>
      <w:r>
        <w:rPr>
          <w:rFonts w:ascii="Arial" w:hAnsi="Arial" w:cs="Arial"/>
          <w:highlight w:val="yellow"/>
          <w:lang w:val="en"/>
        </w:rPr>
        <w:t>7 days</w:t>
      </w:r>
      <w:r>
        <w:rPr>
          <w:rFonts w:ascii="Arial" w:hAnsi="Arial" w:cs="Arial"/>
          <w:lang w:val="en"/>
        </w:rPr>
        <w:t xml:space="preserve">.  The process will take no longer than </w:t>
      </w:r>
      <w:r>
        <w:rPr>
          <w:rFonts w:ascii="Arial" w:hAnsi="Arial" w:cs="Arial"/>
          <w:highlight w:val="yellow"/>
          <w:lang w:val="en"/>
        </w:rPr>
        <w:t>28 days</w:t>
      </w:r>
      <w:r>
        <w:rPr>
          <w:rFonts w:ascii="Arial" w:hAnsi="Arial" w:cs="Arial"/>
          <w:lang w:val="en"/>
        </w:rPr>
        <w:t>, unless the person complaining agrees.  If the matter falls within the jurisdiction of the NCAT, the person will be informed immediately of any time limits that apply to making an application.</w:t>
      </w:r>
      <w:r w:rsidR="00E15EAC">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tabs>
          <w:tab w:val="left" w:pos="481"/>
        </w:tabs>
        <w:autoSpaceDE w:val="0"/>
        <w:autoSpaceDN w:val="0"/>
        <w:adjustRightInd w:val="0"/>
        <w:spacing w:before="39" w:after="0"/>
        <w:jc w:val="both"/>
        <w:rPr>
          <w:rFonts w:ascii="Arial" w:hAnsi="Arial" w:cs="Arial"/>
          <w:spacing w:val="-1"/>
          <w:sz w:val="20"/>
          <w:szCs w:val="20"/>
          <w:lang w:val="en"/>
        </w:rPr>
      </w:pPr>
      <w:r>
        <w:rPr>
          <w:rFonts w:ascii="Arial" w:hAnsi="Arial" w:cs="Arial"/>
          <w:b/>
          <w:bCs/>
          <w:lang w:val="en"/>
        </w:rPr>
        <w:lastRenderedPageBreak/>
        <w:t>Keeping the person informed</w:t>
      </w:r>
      <w:r>
        <w:rPr>
          <w:rFonts w:ascii="Arial" w:hAnsi="Arial" w:cs="Arial"/>
          <w:lang w:val="en"/>
        </w:rPr>
        <w:t xml:space="preserve"> All decisions and progress reports will be in writing (although they may have been discussed or reported verbally first).  There will be a written response to a complaint even if it is decided that no action is to be taken.  The response will explain the reason for any decision.</w:t>
      </w:r>
    </w:p>
    <w:p w:rsidR="00014BEA" w:rsidRDefault="00014BEA" w:rsidP="00014BEA">
      <w:pPr>
        <w:tabs>
          <w:tab w:val="left" w:pos="480"/>
        </w:tabs>
        <w:autoSpaceDE w:val="0"/>
        <w:autoSpaceDN w:val="0"/>
        <w:adjustRightInd w:val="0"/>
        <w:spacing w:before="159" w:after="0"/>
        <w:ind w:left="120"/>
        <w:jc w:val="both"/>
        <w:rPr>
          <w:rFonts w:ascii="Arial" w:hAnsi="Arial" w:cs="Arial"/>
          <w:lang w:val="en"/>
        </w:rPr>
      </w:pPr>
      <w:r>
        <w:rPr>
          <w:rFonts w:ascii="Arial" w:hAnsi="Arial" w:cs="Arial"/>
          <w:spacing w:val="-1"/>
          <w:lang w:val="en"/>
        </w:rPr>
        <w:t>All</w:t>
      </w:r>
      <w:r>
        <w:rPr>
          <w:rFonts w:ascii="Arial" w:hAnsi="Arial" w:cs="Arial"/>
          <w:lang w:val="en"/>
        </w:rPr>
        <w:t xml:space="preserve"> </w:t>
      </w:r>
      <w:r>
        <w:rPr>
          <w:rFonts w:ascii="Arial" w:hAnsi="Arial" w:cs="Arial"/>
          <w:spacing w:val="-1"/>
          <w:lang w:val="en"/>
        </w:rPr>
        <w:t>replies</w:t>
      </w:r>
      <w:r>
        <w:rPr>
          <w:rFonts w:ascii="Arial" w:hAnsi="Arial" w:cs="Arial"/>
          <w:lang w:val="en"/>
        </w:rPr>
        <w:t xml:space="preserve"> </w:t>
      </w:r>
      <w:r>
        <w:rPr>
          <w:rFonts w:ascii="Arial" w:hAnsi="Arial" w:cs="Arial"/>
          <w:spacing w:val="-1"/>
          <w:lang w:val="en"/>
        </w:rPr>
        <w:t>to</w:t>
      </w:r>
      <w:r>
        <w:rPr>
          <w:rFonts w:ascii="Arial" w:hAnsi="Arial" w:cs="Arial"/>
          <w:lang w:val="en"/>
        </w:rPr>
        <w:t xml:space="preserve"> </w:t>
      </w:r>
      <w:r>
        <w:rPr>
          <w:rFonts w:ascii="Arial" w:hAnsi="Arial" w:cs="Arial"/>
          <w:spacing w:val="-1"/>
          <w:lang w:val="en"/>
        </w:rPr>
        <w:t>written</w:t>
      </w:r>
      <w:r>
        <w:rPr>
          <w:rFonts w:ascii="Arial" w:hAnsi="Arial" w:cs="Arial"/>
          <w:lang w:val="en"/>
        </w:rPr>
        <w:t xml:space="preserve"> </w:t>
      </w:r>
      <w:r>
        <w:rPr>
          <w:rFonts w:ascii="Arial" w:hAnsi="Arial" w:cs="Arial"/>
          <w:spacing w:val="-1"/>
          <w:lang w:val="en"/>
        </w:rPr>
        <w:t>complaints</w:t>
      </w:r>
      <w:r>
        <w:rPr>
          <w:rFonts w:ascii="Arial" w:hAnsi="Arial" w:cs="Arial"/>
          <w:lang w:val="en"/>
        </w:rPr>
        <w:t xml:space="preserve"> or appeals will clearly state:</w:t>
      </w:r>
    </w:p>
    <w:p w:rsidR="00014BEA" w:rsidRDefault="00014BEA" w:rsidP="00014BEA">
      <w:pPr>
        <w:numPr>
          <w:ilvl w:val="0"/>
          <w:numId w:val="1"/>
        </w:numPr>
        <w:tabs>
          <w:tab w:val="left" w:pos="481"/>
          <w:tab w:val="left" w:pos="2455"/>
        </w:tabs>
        <w:autoSpaceDE w:val="0"/>
        <w:autoSpaceDN w:val="0"/>
        <w:adjustRightInd w:val="0"/>
        <w:spacing w:after="0"/>
        <w:ind w:left="839" w:hanging="357"/>
        <w:jc w:val="both"/>
        <w:rPr>
          <w:rFonts w:ascii="Arial" w:hAnsi="Arial" w:cs="Arial"/>
          <w:lang w:val="en"/>
        </w:rPr>
      </w:pPr>
      <w:r>
        <w:rPr>
          <w:rFonts w:ascii="Arial" w:hAnsi="Arial" w:cs="Arial"/>
          <w:spacing w:val="-1"/>
          <w:lang w:val="en"/>
        </w:rPr>
        <w:t>What</w:t>
      </w:r>
      <w:r>
        <w:rPr>
          <w:rFonts w:ascii="Arial" w:hAnsi="Arial" w:cs="Arial"/>
          <w:lang w:val="en"/>
        </w:rPr>
        <w:t xml:space="preserve"> </w:t>
      </w:r>
      <w:r>
        <w:rPr>
          <w:rFonts w:ascii="Arial" w:hAnsi="Arial" w:cs="Arial"/>
          <w:spacing w:val="-1"/>
          <w:lang w:val="en"/>
        </w:rPr>
        <w:t>the decision is;</w:t>
      </w:r>
    </w:p>
    <w:p w:rsidR="00014BEA" w:rsidRDefault="00014BEA" w:rsidP="00014BEA">
      <w:pPr>
        <w:numPr>
          <w:ilvl w:val="0"/>
          <w:numId w:val="1"/>
        </w:numPr>
        <w:tabs>
          <w:tab w:val="left" w:pos="481"/>
          <w:tab w:val="left" w:pos="2094"/>
        </w:tabs>
        <w:autoSpaceDE w:val="0"/>
        <w:autoSpaceDN w:val="0"/>
        <w:adjustRightInd w:val="0"/>
        <w:spacing w:after="0"/>
        <w:ind w:left="839" w:hanging="357"/>
        <w:jc w:val="both"/>
        <w:rPr>
          <w:rFonts w:ascii="Arial" w:hAnsi="Arial" w:cs="Arial"/>
          <w:lang w:val="en"/>
        </w:rPr>
      </w:pPr>
      <w:r>
        <w:rPr>
          <w:rFonts w:ascii="Arial" w:hAnsi="Arial" w:cs="Arial"/>
          <w:spacing w:val="-1"/>
          <w:lang w:val="en"/>
        </w:rPr>
        <w:t>The</w:t>
      </w:r>
      <w:r>
        <w:rPr>
          <w:rFonts w:ascii="Arial" w:hAnsi="Arial" w:cs="Arial"/>
          <w:lang w:val="en"/>
        </w:rPr>
        <w:t xml:space="preserve"> </w:t>
      </w:r>
      <w:r>
        <w:rPr>
          <w:rFonts w:ascii="Arial" w:hAnsi="Arial" w:cs="Arial"/>
          <w:spacing w:val="-1"/>
          <w:lang w:val="en"/>
        </w:rPr>
        <w:t>name and position</w:t>
      </w:r>
      <w:r>
        <w:rPr>
          <w:rFonts w:ascii="Arial" w:hAnsi="Arial" w:cs="Arial"/>
          <w:lang w:val="en"/>
        </w:rPr>
        <w:t xml:space="preserve"> </w:t>
      </w:r>
      <w:r>
        <w:rPr>
          <w:rFonts w:ascii="Arial" w:hAnsi="Arial" w:cs="Arial"/>
          <w:spacing w:val="-1"/>
          <w:lang w:val="en"/>
        </w:rPr>
        <w:t>of</w:t>
      </w:r>
      <w:r>
        <w:rPr>
          <w:rFonts w:ascii="Arial" w:hAnsi="Arial" w:cs="Arial"/>
          <w:lang w:val="en"/>
        </w:rPr>
        <w:t xml:space="preserve"> </w:t>
      </w:r>
      <w:r>
        <w:rPr>
          <w:rFonts w:ascii="Arial" w:hAnsi="Arial" w:cs="Arial"/>
          <w:spacing w:val="-1"/>
          <w:lang w:val="en"/>
        </w:rPr>
        <w:t>the</w:t>
      </w:r>
      <w:r>
        <w:rPr>
          <w:rFonts w:ascii="Arial" w:hAnsi="Arial" w:cs="Arial"/>
          <w:spacing w:val="1"/>
          <w:lang w:val="en"/>
        </w:rPr>
        <w:t xml:space="preserve"> </w:t>
      </w:r>
      <w:r>
        <w:rPr>
          <w:rFonts w:ascii="Arial" w:hAnsi="Arial" w:cs="Arial"/>
          <w:spacing w:val="-1"/>
          <w:lang w:val="en"/>
        </w:rPr>
        <w:t>person</w:t>
      </w:r>
      <w:r>
        <w:rPr>
          <w:rFonts w:ascii="Arial" w:hAnsi="Arial" w:cs="Arial"/>
          <w:lang w:val="en"/>
        </w:rPr>
        <w:t xml:space="preserve"> </w:t>
      </w:r>
      <w:r>
        <w:rPr>
          <w:rFonts w:ascii="Arial" w:hAnsi="Arial" w:cs="Arial"/>
          <w:spacing w:val="-1"/>
          <w:lang w:val="en"/>
        </w:rPr>
        <w:t>who</w:t>
      </w:r>
      <w:r>
        <w:rPr>
          <w:rFonts w:ascii="Arial" w:hAnsi="Arial" w:cs="Arial"/>
          <w:lang w:val="en"/>
        </w:rPr>
        <w:t xml:space="preserve"> </w:t>
      </w:r>
      <w:r>
        <w:rPr>
          <w:rFonts w:ascii="Arial" w:hAnsi="Arial" w:cs="Arial"/>
          <w:spacing w:val="-1"/>
          <w:lang w:val="en"/>
        </w:rPr>
        <w:t>made</w:t>
      </w:r>
      <w:r>
        <w:rPr>
          <w:rFonts w:ascii="Arial" w:hAnsi="Arial" w:cs="Arial"/>
          <w:lang w:val="en"/>
        </w:rPr>
        <w:t xml:space="preserve"> </w:t>
      </w:r>
      <w:r>
        <w:rPr>
          <w:rFonts w:ascii="Arial" w:hAnsi="Arial" w:cs="Arial"/>
          <w:spacing w:val="-1"/>
          <w:lang w:val="en"/>
        </w:rPr>
        <w:t>the</w:t>
      </w:r>
      <w:r>
        <w:rPr>
          <w:rFonts w:ascii="Arial" w:hAnsi="Arial" w:cs="Arial"/>
          <w:lang w:val="en"/>
        </w:rPr>
        <w:t xml:space="preserve"> </w:t>
      </w:r>
      <w:r>
        <w:rPr>
          <w:rFonts w:ascii="Arial" w:hAnsi="Arial" w:cs="Arial"/>
          <w:spacing w:val="-1"/>
          <w:lang w:val="en"/>
        </w:rPr>
        <w:t>decision;</w:t>
      </w:r>
    </w:p>
    <w:p w:rsidR="00014BEA" w:rsidRDefault="00014BEA" w:rsidP="00014BEA">
      <w:pPr>
        <w:numPr>
          <w:ilvl w:val="0"/>
          <w:numId w:val="1"/>
        </w:numPr>
        <w:tabs>
          <w:tab w:val="left" w:pos="481"/>
          <w:tab w:val="left" w:pos="1868"/>
        </w:tabs>
        <w:autoSpaceDE w:val="0"/>
        <w:autoSpaceDN w:val="0"/>
        <w:adjustRightInd w:val="0"/>
        <w:spacing w:after="0"/>
        <w:ind w:left="839" w:hanging="357"/>
        <w:jc w:val="both"/>
        <w:rPr>
          <w:rFonts w:ascii="Arial" w:hAnsi="Arial" w:cs="Arial"/>
          <w:lang w:val="en"/>
        </w:rPr>
      </w:pPr>
      <w:r>
        <w:rPr>
          <w:rFonts w:ascii="Arial" w:hAnsi="Arial" w:cs="Arial"/>
          <w:spacing w:val="-1"/>
          <w:lang w:val="en"/>
        </w:rPr>
        <w:t>The facts on which</w:t>
      </w:r>
      <w:r>
        <w:rPr>
          <w:rFonts w:ascii="Arial" w:hAnsi="Arial" w:cs="Arial"/>
          <w:lang w:val="en"/>
        </w:rPr>
        <w:t xml:space="preserve"> </w:t>
      </w:r>
      <w:r>
        <w:rPr>
          <w:rFonts w:ascii="Arial" w:hAnsi="Arial" w:cs="Arial"/>
          <w:spacing w:val="-1"/>
          <w:lang w:val="en"/>
        </w:rPr>
        <w:t>the</w:t>
      </w:r>
      <w:r>
        <w:rPr>
          <w:rFonts w:ascii="Arial" w:hAnsi="Arial" w:cs="Arial"/>
          <w:lang w:val="en"/>
        </w:rPr>
        <w:t xml:space="preserve"> </w:t>
      </w:r>
      <w:r>
        <w:rPr>
          <w:rFonts w:ascii="Arial" w:hAnsi="Arial" w:cs="Arial"/>
          <w:spacing w:val="-1"/>
          <w:lang w:val="en"/>
        </w:rPr>
        <w:t>decision</w:t>
      </w:r>
      <w:r>
        <w:rPr>
          <w:rFonts w:ascii="Arial" w:hAnsi="Arial" w:cs="Arial"/>
          <w:lang w:val="en"/>
        </w:rPr>
        <w:t xml:space="preserve"> </w:t>
      </w:r>
      <w:r>
        <w:rPr>
          <w:rFonts w:ascii="Arial" w:hAnsi="Arial" w:cs="Arial"/>
          <w:spacing w:val="-1"/>
          <w:lang w:val="en"/>
        </w:rPr>
        <w:t>was</w:t>
      </w:r>
      <w:r>
        <w:rPr>
          <w:rFonts w:ascii="Arial" w:hAnsi="Arial" w:cs="Arial"/>
          <w:lang w:val="en"/>
        </w:rPr>
        <w:t xml:space="preserve"> </w:t>
      </w:r>
      <w:r>
        <w:rPr>
          <w:rFonts w:ascii="Arial" w:hAnsi="Arial" w:cs="Arial"/>
          <w:spacing w:val="-1"/>
          <w:lang w:val="en"/>
        </w:rPr>
        <w:t>based;</w:t>
      </w:r>
    </w:p>
    <w:p w:rsidR="00014BEA" w:rsidRDefault="00014BEA" w:rsidP="00014BEA">
      <w:pPr>
        <w:numPr>
          <w:ilvl w:val="0"/>
          <w:numId w:val="1"/>
        </w:numPr>
        <w:tabs>
          <w:tab w:val="left" w:pos="481"/>
          <w:tab w:val="left" w:pos="2867"/>
        </w:tabs>
        <w:autoSpaceDE w:val="0"/>
        <w:autoSpaceDN w:val="0"/>
        <w:adjustRightInd w:val="0"/>
        <w:spacing w:after="0"/>
        <w:ind w:left="839" w:hanging="357"/>
        <w:jc w:val="both"/>
        <w:rPr>
          <w:rFonts w:ascii="Arial" w:hAnsi="Arial" w:cs="Arial"/>
          <w:lang w:val="en"/>
        </w:rPr>
      </w:pPr>
      <w:r>
        <w:rPr>
          <w:rFonts w:ascii="Arial" w:hAnsi="Arial" w:cs="Arial"/>
          <w:spacing w:val="-1"/>
          <w:lang w:val="en"/>
        </w:rPr>
        <w:t>Why</w:t>
      </w:r>
      <w:r>
        <w:rPr>
          <w:rFonts w:ascii="Arial" w:hAnsi="Arial" w:cs="Arial"/>
          <w:lang w:val="en"/>
        </w:rPr>
        <w:t xml:space="preserve"> </w:t>
      </w:r>
      <w:r>
        <w:rPr>
          <w:rFonts w:ascii="Arial" w:hAnsi="Arial" w:cs="Arial"/>
          <w:spacing w:val="-1"/>
          <w:lang w:val="en"/>
        </w:rPr>
        <w:t>the</w:t>
      </w:r>
      <w:r>
        <w:rPr>
          <w:rFonts w:ascii="Arial" w:hAnsi="Arial" w:cs="Arial"/>
          <w:lang w:val="en"/>
        </w:rPr>
        <w:t xml:space="preserve"> </w:t>
      </w:r>
      <w:r>
        <w:rPr>
          <w:rFonts w:ascii="Arial" w:hAnsi="Arial" w:cs="Arial"/>
          <w:spacing w:val="-1"/>
          <w:lang w:val="en"/>
        </w:rPr>
        <w:t>decision was made;</w:t>
      </w:r>
    </w:p>
    <w:p w:rsidR="00014BEA" w:rsidRDefault="00014BEA" w:rsidP="00014BEA">
      <w:pPr>
        <w:numPr>
          <w:ilvl w:val="0"/>
          <w:numId w:val="1"/>
        </w:numPr>
        <w:tabs>
          <w:tab w:val="left" w:pos="481"/>
        </w:tabs>
        <w:autoSpaceDE w:val="0"/>
        <w:autoSpaceDN w:val="0"/>
        <w:adjustRightInd w:val="0"/>
        <w:spacing w:after="0"/>
        <w:ind w:left="839" w:hanging="357"/>
        <w:jc w:val="both"/>
        <w:rPr>
          <w:rFonts w:ascii="Arial" w:hAnsi="Arial" w:cs="Arial"/>
          <w:lang w:val="en"/>
        </w:rPr>
      </w:pPr>
      <w:r>
        <w:rPr>
          <w:rFonts w:ascii="Arial" w:hAnsi="Arial" w:cs="Arial"/>
          <w:lang w:val="en"/>
        </w:rPr>
        <w:t xml:space="preserve">A </w:t>
      </w:r>
      <w:r>
        <w:rPr>
          <w:rFonts w:ascii="Arial" w:hAnsi="Arial" w:cs="Arial"/>
          <w:spacing w:val="-1"/>
          <w:lang w:val="en"/>
        </w:rPr>
        <w:t>contact</w:t>
      </w:r>
      <w:r>
        <w:rPr>
          <w:rFonts w:ascii="Arial" w:hAnsi="Arial" w:cs="Arial"/>
          <w:lang w:val="en"/>
        </w:rPr>
        <w:t xml:space="preserve"> </w:t>
      </w:r>
      <w:r>
        <w:rPr>
          <w:rFonts w:ascii="Arial" w:hAnsi="Arial" w:cs="Arial"/>
          <w:spacing w:val="-1"/>
          <w:lang w:val="en"/>
        </w:rPr>
        <w:t>person</w:t>
      </w:r>
      <w:r>
        <w:rPr>
          <w:rFonts w:ascii="Arial" w:hAnsi="Arial" w:cs="Arial"/>
          <w:lang w:val="en"/>
        </w:rPr>
        <w:t xml:space="preserve"> </w:t>
      </w:r>
      <w:r>
        <w:rPr>
          <w:rFonts w:ascii="Arial" w:hAnsi="Arial" w:cs="Arial"/>
          <w:spacing w:val="-1"/>
          <w:lang w:val="en"/>
        </w:rPr>
        <w:t>the</w:t>
      </w:r>
      <w:r>
        <w:rPr>
          <w:rFonts w:ascii="Arial" w:hAnsi="Arial" w:cs="Arial"/>
          <w:lang w:val="en"/>
        </w:rPr>
        <w:t xml:space="preserve"> </w:t>
      </w:r>
      <w:r>
        <w:rPr>
          <w:rFonts w:ascii="Arial" w:hAnsi="Arial" w:cs="Arial"/>
          <w:spacing w:val="-1"/>
          <w:lang w:val="en"/>
        </w:rPr>
        <w:t>applicant</w:t>
      </w:r>
      <w:r>
        <w:rPr>
          <w:rFonts w:ascii="Arial" w:hAnsi="Arial" w:cs="Arial"/>
          <w:lang w:val="en"/>
        </w:rPr>
        <w:t xml:space="preserve"> or tenant can talk</w:t>
      </w:r>
      <w:r>
        <w:rPr>
          <w:rFonts w:ascii="Arial" w:hAnsi="Arial" w:cs="Arial"/>
          <w:spacing w:val="-1"/>
          <w:lang w:val="en"/>
        </w:rPr>
        <w:t xml:space="preserve"> to</w:t>
      </w:r>
      <w:r>
        <w:rPr>
          <w:rFonts w:ascii="Arial" w:hAnsi="Arial" w:cs="Arial"/>
          <w:lang w:val="en"/>
        </w:rPr>
        <w:t xml:space="preserve"> </w:t>
      </w:r>
      <w:r>
        <w:rPr>
          <w:rFonts w:ascii="Arial" w:hAnsi="Arial" w:cs="Arial"/>
          <w:spacing w:val="-1"/>
          <w:lang w:val="en"/>
        </w:rPr>
        <w:t>about</w:t>
      </w:r>
      <w:r>
        <w:rPr>
          <w:rFonts w:ascii="Arial" w:hAnsi="Arial" w:cs="Arial"/>
          <w:lang w:val="en"/>
        </w:rPr>
        <w:t xml:space="preserve"> </w:t>
      </w:r>
      <w:r>
        <w:rPr>
          <w:rFonts w:ascii="Arial" w:hAnsi="Arial" w:cs="Arial"/>
          <w:spacing w:val="-1"/>
          <w:lang w:val="en"/>
        </w:rPr>
        <w:t>the</w:t>
      </w:r>
      <w:r>
        <w:rPr>
          <w:rFonts w:ascii="Arial" w:hAnsi="Arial" w:cs="Arial"/>
          <w:lang w:val="en"/>
        </w:rPr>
        <w:t xml:space="preserve"> </w:t>
      </w:r>
      <w:r>
        <w:rPr>
          <w:rFonts w:ascii="Arial" w:hAnsi="Arial" w:cs="Arial"/>
          <w:spacing w:val="-1"/>
          <w:lang w:val="en"/>
        </w:rPr>
        <w:t>decision;</w:t>
      </w:r>
    </w:p>
    <w:p w:rsidR="00014BEA" w:rsidRDefault="00014BEA" w:rsidP="00014BEA">
      <w:pPr>
        <w:numPr>
          <w:ilvl w:val="0"/>
          <w:numId w:val="1"/>
        </w:numPr>
        <w:tabs>
          <w:tab w:val="left" w:pos="481"/>
        </w:tabs>
        <w:autoSpaceDE w:val="0"/>
        <w:autoSpaceDN w:val="0"/>
        <w:adjustRightInd w:val="0"/>
        <w:spacing w:after="0"/>
        <w:ind w:left="839" w:hanging="357"/>
        <w:jc w:val="both"/>
        <w:rPr>
          <w:rFonts w:ascii="Arial" w:hAnsi="Arial" w:cs="Arial"/>
          <w:lang w:val="en"/>
        </w:rPr>
      </w:pPr>
      <w:r>
        <w:rPr>
          <w:rFonts w:ascii="Arial" w:hAnsi="Arial" w:cs="Arial"/>
          <w:spacing w:val="-1"/>
          <w:lang w:val="en"/>
        </w:rPr>
        <w:t>Appeal and review</w:t>
      </w:r>
      <w:r>
        <w:rPr>
          <w:rFonts w:ascii="Arial" w:hAnsi="Arial" w:cs="Arial"/>
          <w:lang w:val="en"/>
        </w:rPr>
        <w:t xml:space="preserve"> </w:t>
      </w:r>
      <w:r>
        <w:rPr>
          <w:rFonts w:ascii="Arial" w:hAnsi="Arial" w:cs="Arial"/>
          <w:spacing w:val="-1"/>
          <w:lang w:val="en"/>
        </w:rPr>
        <w:t>rights.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Assist applicants and tenants to be aware of and exercise</w:t>
      </w:r>
      <w:r>
        <w:rPr>
          <w:rFonts w:ascii="Arial" w:hAnsi="Arial" w:cs="Arial"/>
          <w:b/>
          <w:bCs/>
          <w:spacing w:val="1"/>
          <w:lang w:val="en"/>
        </w:rPr>
        <w:t xml:space="preserve"> </w:t>
      </w:r>
      <w:r>
        <w:rPr>
          <w:rFonts w:ascii="Arial" w:hAnsi="Arial" w:cs="Arial"/>
          <w:b/>
          <w:bCs/>
          <w:lang w:val="en"/>
        </w:rPr>
        <w:t xml:space="preserve">their rights </w:t>
      </w:r>
    </w:p>
    <w:p w:rsidR="00014BEA" w:rsidRDefault="0014731F" w:rsidP="00014BEA">
      <w:pPr>
        <w:tabs>
          <w:tab w:val="left" w:pos="481"/>
        </w:tabs>
        <w:autoSpaceDE w:val="0"/>
        <w:autoSpaceDN w:val="0"/>
        <w:adjustRightInd w:val="0"/>
        <w:spacing w:before="39" w:after="0"/>
        <w:jc w:val="both"/>
        <w:rPr>
          <w:rFonts w:ascii="Arial" w:hAnsi="Arial" w:cs="Arial"/>
          <w:spacing w:val="-1"/>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spacing w:val="-1"/>
          <w:lang w:val="en"/>
        </w:rPr>
        <w:t xml:space="preserve"> </w:t>
      </w:r>
      <w:r w:rsidR="00014BEA">
        <w:rPr>
          <w:rFonts w:ascii="Arial" w:hAnsi="Arial" w:cs="Arial"/>
          <w:spacing w:val="-1"/>
          <w:lang w:val="en"/>
        </w:rPr>
        <w:t xml:space="preserve">will provide the information in this policy to tenants at sign up and will make a summary available at the office.  </w:t>
      </w:r>
      <w:r w:rsidR="00014BEA">
        <w:rPr>
          <w:rFonts w:ascii="Arial" w:hAnsi="Arial" w:cs="Arial"/>
          <w:spacing w:val="-1"/>
          <w:highlight w:val="yellow"/>
          <w:lang w:val="en"/>
        </w:rPr>
        <w:t>CEO/Property manager</w:t>
      </w:r>
      <w:r w:rsidR="00014BEA">
        <w:rPr>
          <w:rFonts w:ascii="Arial" w:hAnsi="Arial" w:cs="Arial"/>
          <w:spacing w:val="-1"/>
          <w:lang w:val="en"/>
        </w:rPr>
        <w:t xml:space="preserve"> will encourage tenants to make complaints and appeal decisions that tenants do not agree with.  Applicants/ tenants will be informed of any external bodies within NSW such as Community Justice Centres, Aboriginal Tenants Advice and Advocacy Services and the NCAT to whom complaints can be taken further.</w:t>
      </w:r>
    </w:p>
    <w:p w:rsidR="00014BEA" w:rsidRDefault="00014BEA" w:rsidP="00014BEA">
      <w:pPr>
        <w:tabs>
          <w:tab w:val="left" w:pos="481"/>
        </w:tabs>
        <w:autoSpaceDE w:val="0"/>
        <w:autoSpaceDN w:val="0"/>
        <w:adjustRightInd w:val="0"/>
        <w:spacing w:before="39" w:after="0"/>
        <w:ind w:left="120"/>
        <w:jc w:val="both"/>
        <w:rPr>
          <w:rFonts w:ascii="Arial" w:hAnsi="Arial" w:cs="Arial"/>
          <w:spacing w:val="-1"/>
          <w:lang w:val="en"/>
        </w:rPr>
      </w:pPr>
    </w:p>
    <w:p w:rsidR="00014BEA" w:rsidRDefault="00014BEA" w:rsidP="00014BEA">
      <w:pPr>
        <w:tabs>
          <w:tab w:val="left" w:pos="481"/>
        </w:tabs>
        <w:autoSpaceDE w:val="0"/>
        <w:autoSpaceDN w:val="0"/>
        <w:adjustRightInd w:val="0"/>
        <w:spacing w:before="39" w:after="0"/>
        <w:jc w:val="both"/>
        <w:rPr>
          <w:rFonts w:ascii="Arial" w:hAnsi="Arial" w:cs="Arial"/>
          <w:spacing w:val="-1"/>
          <w:lang w:val="en"/>
        </w:rPr>
      </w:pPr>
      <w:r>
        <w:rPr>
          <w:rFonts w:ascii="Arial" w:hAnsi="Arial" w:cs="Arial"/>
          <w:spacing w:val="-1"/>
          <w:lang w:val="en"/>
        </w:rPr>
        <w:t xml:space="preserve">Every attempt should be made to resolve issues and reach an agreement in the first instance. If this is not possible, </w:t>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Pr>
          <w:rFonts w:ascii="Arial" w:hAnsi="Arial" w:cs="Arial"/>
          <w:color w:val="FF0000"/>
          <w:spacing w:val="-1"/>
          <w:lang w:val="en"/>
        </w:rPr>
        <w:t xml:space="preserve"> </w:t>
      </w:r>
      <w:r>
        <w:rPr>
          <w:rFonts w:ascii="Arial" w:hAnsi="Arial" w:cs="Arial"/>
          <w:spacing w:val="-1"/>
          <w:lang w:val="en"/>
        </w:rPr>
        <w:t xml:space="preserve">or the tenant will seek a hearing through the NCAT for all matters relating to tenancy management including eviction, rent management, repairs and maintenance, asset management and all other issues governed by the </w:t>
      </w:r>
      <w:r>
        <w:rPr>
          <w:rFonts w:ascii="Arial" w:hAnsi="Arial" w:cs="Arial"/>
          <w:i/>
          <w:iCs/>
          <w:spacing w:val="-1"/>
          <w:lang w:val="en"/>
        </w:rPr>
        <w:t>Residential Tenancies Act 2010</w:t>
      </w:r>
      <w:r>
        <w:rPr>
          <w:rFonts w:ascii="Arial" w:hAnsi="Arial" w:cs="Arial"/>
          <w:spacing w:val="-1"/>
          <w:lang w:val="en"/>
        </w:rPr>
        <w:t>.</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Enable tenant or applicant views to influence the delivery of housing services.</w:t>
      </w:r>
    </w:p>
    <w:p w:rsidR="00014BEA" w:rsidRDefault="0014731F" w:rsidP="00014BEA">
      <w:pPr>
        <w:tabs>
          <w:tab w:val="left" w:pos="481"/>
        </w:tabs>
        <w:autoSpaceDE w:val="0"/>
        <w:autoSpaceDN w:val="0"/>
        <w:adjustRightInd w:val="0"/>
        <w:spacing w:before="39" w:after="0"/>
        <w:jc w:val="both"/>
        <w:rPr>
          <w:rFonts w:ascii="Arial" w:hAnsi="Arial" w:cs="Arial"/>
          <w:spacing w:val="-1"/>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spacing w:val="-1"/>
          <w:lang w:val="en"/>
        </w:rPr>
        <w:t xml:space="preserve"> </w:t>
      </w:r>
      <w:r w:rsidR="00014BEA">
        <w:rPr>
          <w:rFonts w:ascii="Arial" w:hAnsi="Arial" w:cs="Arial"/>
          <w:spacing w:val="-1"/>
          <w:lang w:val="en"/>
        </w:rPr>
        <w:t xml:space="preserve">will conduct regular additional reviews of complaints and appeals to see what lessons can be learnt to improve future service delivery.  In addition </w:t>
      </w: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spacing w:val="-1"/>
          <w:lang w:val="en"/>
        </w:rPr>
        <w:t xml:space="preserve"> </w:t>
      </w:r>
      <w:r w:rsidR="00014BEA">
        <w:rPr>
          <w:rFonts w:ascii="Arial" w:hAnsi="Arial" w:cs="Arial"/>
          <w:spacing w:val="-1"/>
          <w:lang w:val="en"/>
        </w:rPr>
        <w:t xml:space="preserve">will offer tenants different opportunities to have their say about the </w:t>
      </w:r>
      <w:proofErr w:type="spellStart"/>
      <w:r w:rsidR="00014BEA">
        <w:rPr>
          <w:rFonts w:ascii="Arial" w:hAnsi="Arial" w:cs="Arial"/>
          <w:spacing w:val="-1"/>
          <w:lang w:val="en"/>
        </w:rPr>
        <w:t>organisation’s</w:t>
      </w:r>
      <w:proofErr w:type="spellEnd"/>
      <w:r w:rsidR="00014BEA">
        <w:rPr>
          <w:rFonts w:ascii="Arial" w:hAnsi="Arial" w:cs="Arial"/>
          <w:spacing w:val="-1"/>
          <w:lang w:val="en"/>
        </w:rPr>
        <w:t xml:space="preserve"> services, direction and strategies.  These opportunities will include:</w:t>
      </w:r>
    </w:p>
    <w:p w:rsidR="00014BEA" w:rsidRDefault="00014BEA" w:rsidP="00014BEA">
      <w:pPr>
        <w:tabs>
          <w:tab w:val="left" w:pos="481"/>
        </w:tabs>
        <w:autoSpaceDE w:val="0"/>
        <w:autoSpaceDN w:val="0"/>
        <w:adjustRightInd w:val="0"/>
        <w:spacing w:before="39" w:after="0"/>
        <w:ind w:left="284"/>
        <w:jc w:val="both"/>
        <w:rPr>
          <w:rFonts w:ascii="Arial" w:hAnsi="Arial" w:cs="Arial"/>
          <w:spacing w:val="-1"/>
          <w:lang w:val="en"/>
        </w:rPr>
      </w:pPr>
      <w:r>
        <w:rPr>
          <w:rFonts w:ascii="Arial" w:hAnsi="Arial" w:cs="Arial"/>
          <w:spacing w:val="-1"/>
          <w:highlight w:val="yellow"/>
          <w:lang w:val="en"/>
        </w:rPr>
        <w:t>Add to / delete from this list as required:</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Regular tenant meetings</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Social events to meet staff and board members</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Tenant surveys</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Suggestion boxes</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Facebook page or other interactive social media</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Board strategy planning days open to the community</w:t>
      </w:r>
    </w:p>
    <w:p w:rsidR="00014BEA" w:rsidRDefault="00014BEA" w:rsidP="00014BEA">
      <w:pPr>
        <w:numPr>
          <w:ilvl w:val="0"/>
          <w:numId w:val="1"/>
        </w:numPr>
        <w:tabs>
          <w:tab w:val="left" w:pos="481"/>
        </w:tabs>
        <w:autoSpaceDE w:val="0"/>
        <w:autoSpaceDN w:val="0"/>
        <w:adjustRightInd w:val="0"/>
        <w:spacing w:before="39" w:after="0"/>
        <w:ind w:left="600" w:hanging="360"/>
        <w:jc w:val="both"/>
        <w:rPr>
          <w:rFonts w:ascii="Arial" w:hAnsi="Arial" w:cs="Arial"/>
          <w:spacing w:val="-1"/>
          <w:highlight w:val="yellow"/>
          <w:lang w:val="en"/>
        </w:rPr>
      </w:pPr>
      <w:r>
        <w:rPr>
          <w:rFonts w:ascii="Arial" w:hAnsi="Arial" w:cs="Arial"/>
          <w:spacing w:val="-1"/>
          <w:highlight w:val="yellow"/>
          <w:lang w:val="en"/>
        </w:rPr>
        <w:t>Meetings with tenant advocates and other stakeholders</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Privacy</w:t>
      </w:r>
    </w:p>
    <w:p w:rsidR="00014BEA" w:rsidRDefault="0014731F" w:rsidP="00014BEA">
      <w:pPr>
        <w:tabs>
          <w:tab w:val="left" w:pos="480"/>
        </w:tabs>
        <w:autoSpaceDE w:val="0"/>
        <w:autoSpaceDN w:val="0"/>
        <w:adjustRightInd w:val="0"/>
        <w:spacing w:after="0"/>
        <w:ind w:right="118"/>
        <w:jc w:val="both"/>
        <w:rPr>
          <w:rFonts w:ascii="Arial" w:hAnsi="Arial" w:cs="Arial"/>
          <w:spacing w:val="-1"/>
          <w:lang w:val="en"/>
        </w:rPr>
      </w:pP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color w:val="FF0000"/>
          <w:spacing w:val="-1"/>
          <w:lang w:val="en"/>
        </w:rPr>
        <w:t xml:space="preserve"> </w:t>
      </w:r>
      <w:r w:rsidR="00014BEA">
        <w:rPr>
          <w:rFonts w:ascii="Arial" w:hAnsi="Arial" w:cs="Arial"/>
          <w:spacing w:val="-1"/>
          <w:lang w:val="en"/>
        </w:rPr>
        <w:t>will</w:t>
      </w:r>
      <w:r w:rsidR="00014BEA">
        <w:rPr>
          <w:rFonts w:ascii="Arial" w:hAnsi="Arial" w:cs="Arial"/>
          <w:lang w:val="en"/>
        </w:rPr>
        <w:t xml:space="preserve"> </w:t>
      </w:r>
      <w:r w:rsidR="00014BEA">
        <w:rPr>
          <w:rFonts w:ascii="Arial" w:hAnsi="Arial" w:cs="Arial"/>
          <w:spacing w:val="-1"/>
          <w:lang w:val="en"/>
        </w:rPr>
        <w:t>ensure</w:t>
      </w:r>
      <w:r w:rsidR="00014BEA">
        <w:rPr>
          <w:rFonts w:ascii="Arial" w:hAnsi="Arial" w:cs="Arial"/>
          <w:lang w:val="en"/>
        </w:rPr>
        <w:t xml:space="preserve"> </w:t>
      </w:r>
      <w:r w:rsidR="00014BEA">
        <w:rPr>
          <w:rFonts w:ascii="Arial" w:hAnsi="Arial" w:cs="Arial"/>
          <w:spacing w:val="-1"/>
          <w:lang w:val="en"/>
        </w:rPr>
        <w:t>that</w:t>
      </w:r>
      <w:r w:rsidR="00014BEA">
        <w:rPr>
          <w:rFonts w:ascii="Arial" w:hAnsi="Arial" w:cs="Arial"/>
          <w:lang w:val="en"/>
        </w:rPr>
        <w:t xml:space="preserve"> </w:t>
      </w:r>
      <w:r w:rsidR="00014BEA">
        <w:rPr>
          <w:rFonts w:ascii="Arial" w:hAnsi="Arial" w:cs="Arial"/>
          <w:spacing w:val="-1"/>
          <w:lang w:val="en"/>
        </w:rPr>
        <w:t>the</w:t>
      </w:r>
      <w:r w:rsidR="00014BEA">
        <w:rPr>
          <w:rFonts w:ascii="Arial" w:hAnsi="Arial" w:cs="Arial"/>
          <w:lang w:val="en"/>
        </w:rPr>
        <w:t xml:space="preserve"> </w:t>
      </w:r>
      <w:r w:rsidR="00014BEA">
        <w:rPr>
          <w:rFonts w:ascii="Arial" w:hAnsi="Arial" w:cs="Arial"/>
          <w:spacing w:val="-1"/>
          <w:lang w:val="en"/>
        </w:rPr>
        <w:t>applicant’s/tenant’s</w:t>
      </w:r>
      <w:r w:rsidR="00014BEA">
        <w:rPr>
          <w:rFonts w:ascii="Arial" w:hAnsi="Arial" w:cs="Arial"/>
          <w:spacing w:val="1"/>
          <w:lang w:val="en"/>
        </w:rPr>
        <w:t xml:space="preserve"> </w:t>
      </w:r>
      <w:r w:rsidR="00014BEA">
        <w:rPr>
          <w:rFonts w:ascii="Arial" w:hAnsi="Arial" w:cs="Arial"/>
          <w:lang w:val="en"/>
        </w:rPr>
        <w:t>right</w:t>
      </w:r>
      <w:r w:rsidR="00014BEA">
        <w:rPr>
          <w:rFonts w:ascii="Arial" w:hAnsi="Arial" w:cs="Arial"/>
          <w:spacing w:val="1"/>
          <w:lang w:val="en"/>
        </w:rPr>
        <w:t xml:space="preserve"> </w:t>
      </w:r>
      <w:r w:rsidR="00014BEA">
        <w:rPr>
          <w:rFonts w:ascii="Arial" w:hAnsi="Arial" w:cs="Arial"/>
          <w:lang w:val="en"/>
        </w:rPr>
        <w:t>to</w:t>
      </w:r>
      <w:r w:rsidR="00014BEA">
        <w:rPr>
          <w:rFonts w:ascii="Arial" w:hAnsi="Arial" w:cs="Arial"/>
          <w:spacing w:val="1"/>
          <w:lang w:val="en"/>
        </w:rPr>
        <w:t xml:space="preserve"> </w:t>
      </w:r>
      <w:r w:rsidR="00014BEA">
        <w:rPr>
          <w:rFonts w:ascii="Arial" w:hAnsi="Arial" w:cs="Arial"/>
          <w:lang w:val="en"/>
        </w:rPr>
        <w:t>privacy</w:t>
      </w:r>
      <w:r w:rsidR="00014BEA">
        <w:rPr>
          <w:rFonts w:ascii="Arial" w:hAnsi="Arial" w:cs="Arial"/>
          <w:spacing w:val="1"/>
          <w:lang w:val="en"/>
        </w:rPr>
        <w:t xml:space="preserve"> </w:t>
      </w:r>
      <w:r w:rsidR="00014BEA">
        <w:rPr>
          <w:rFonts w:ascii="Arial" w:hAnsi="Arial" w:cs="Arial"/>
          <w:lang w:val="en"/>
        </w:rPr>
        <w:t>and</w:t>
      </w:r>
      <w:r w:rsidR="00014BEA">
        <w:rPr>
          <w:rFonts w:ascii="Arial" w:hAnsi="Arial" w:cs="Arial"/>
          <w:spacing w:val="49"/>
          <w:lang w:val="en"/>
        </w:rPr>
        <w:t xml:space="preserve"> </w:t>
      </w:r>
      <w:r w:rsidR="00014BEA">
        <w:rPr>
          <w:rFonts w:ascii="Arial" w:hAnsi="Arial" w:cs="Arial"/>
          <w:spacing w:val="-1"/>
          <w:lang w:val="en"/>
        </w:rPr>
        <w:t>confidentiality</w:t>
      </w:r>
      <w:r w:rsidR="00014BEA">
        <w:rPr>
          <w:rFonts w:ascii="Arial" w:hAnsi="Arial" w:cs="Arial"/>
          <w:spacing w:val="23"/>
          <w:lang w:val="en"/>
        </w:rPr>
        <w:t xml:space="preserve"> </w:t>
      </w:r>
      <w:r w:rsidR="00014BEA">
        <w:rPr>
          <w:rFonts w:ascii="Arial" w:hAnsi="Arial" w:cs="Arial"/>
          <w:spacing w:val="-1"/>
          <w:lang w:val="en"/>
        </w:rPr>
        <w:t>is</w:t>
      </w:r>
      <w:r w:rsidR="00014BEA">
        <w:rPr>
          <w:rFonts w:ascii="Arial" w:hAnsi="Arial" w:cs="Arial"/>
          <w:spacing w:val="23"/>
          <w:lang w:val="en"/>
        </w:rPr>
        <w:t xml:space="preserve"> </w:t>
      </w:r>
      <w:r w:rsidR="00014BEA">
        <w:rPr>
          <w:rFonts w:ascii="Arial" w:hAnsi="Arial" w:cs="Arial"/>
          <w:spacing w:val="-1"/>
          <w:lang w:val="en"/>
        </w:rPr>
        <w:t>respected</w:t>
      </w:r>
      <w:r w:rsidR="00014BEA">
        <w:rPr>
          <w:rFonts w:ascii="Arial" w:hAnsi="Arial" w:cs="Arial"/>
          <w:spacing w:val="23"/>
          <w:lang w:val="en"/>
        </w:rPr>
        <w:t xml:space="preserve"> </w:t>
      </w:r>
      <w:r w:rsidR="00014BEA">
        <w:rPr>
          <w:rFonts w:ascii="Arial" w:hAnsi="Arial" w:cs="Arial"/>
          <w:spacing w:val="-1"/>
          <w:lang w:val="en"/>
        </w:rPr>
        <w:t>and</w:t>
      </w:r>
      <w:r w:rsidR="00014BEA">
        <w:rPr>
          <w:rFonts w:ascii="Arial" w:hAnsi="Arial" w:cs="Arial"/>
          <w:spacing w:val="23"/>
          <w:lang w:val="en"/>
        </w:rPr>
        <w:t xml:space="preserve"> </w:t>
      </w:r>
      <w:r w:rsidR="00014BEA">
        <w:rPr>
          <w:rFonts w:ascii="Arial" w:hAnsi="Arial" w:cs="Arial"/>
          <w:spacing w:val="-1"/>
          <w:lang w:val="en"/>
        </w:rPr>
        <w:t>that</w:t>
      </w:r>
      <w:r w:rsidR="00014BEA">
        <w:rPr>
          <w:rFonts w:ascii="Arial" w:hAnsi="Arial" w:cs="Arial"/>
          <w:spacing w:val="25"/>
          <w:lang w:val="en"/>
        </w:rPr>
        <w:t xml:space="preserve"> </w:t>
      </w:r>
      <w:r w:rsidR="00014BEA">
        <w:rPr>
          <w:rFonts w:ascii="Arial" w:hAnsi="Arial" w:cs="Arial"/>
          <w:spacing w:val="-1"/>
          <w:lang w:val="en"/>
        </w:rPr>
        <w:t>they</w:t>
      </w:r>
      <w:r w:rsidR="00014BEA">
        <w:rPr>
          <w:rFonts w:ascii="Arial" w:hAnsi="Arial" w:cs="Arial"/>
          <w:spacing w:val="23"/>
          <w:lang w:val="en"/>
        </w:rPr>
        <w:t xml:space="preserve"> </w:t>
      </w:r>
      <w:r w:rsidR="00014BEA">
        <w:rPr>
          <w:rFonts w:ascii="Arial" w:hAnsi="Arial" w:cs="Arial"/>
          <w:spacing w:val="-1"/>
          <w:lang w:val="en"/>
        </w:rPr>
        <w:t>can</w:t>
      </w:r>
      <w:r w:rsidR="00014BEA">
        <w:rPr>
          <w:rFonts w:ascii="Arial" w:hAnsi="Arial" w:cs="Arial"/>
          <w:spacing w:val="23"/>
          <w:lang w:val="en"/>
        </w:rPr>
        <w:t xml:space="preserve"> </w:t>
      </w:r>
      <w:r w:rsidR="00014BEA">
        <w:rPr>
          <w:rFonts w:ascii="Arial" w:hAnsi="Arial" w:cs="Arial"/>
          <w:spacing w:val="-1"/>
          <w:lang w:val="en"/>
        </w:rPr>
        <w:t>have</w:t>
      </w:r>
      <w:r w:rsidR="00014BEA">
        <w:rPr>
          <w:rFonts w:ascii="Arial" w:hAnsi="Arial" w:cs="Arial"/>
          <w:spacing w:val="23"/>
          <w:lang w:val="en"/>
        </w:rPr>
        <w:t xml:space="preserve"> </w:t>
      </w:r>
      <w:r w:rsidR="00014BEA">
        <w:rPr>
          <w:rFonts w:ascii="Arial" w:hAnsi="Arial" w:cs="Arial"/>
          <w:spacing w:val="-1"/>
          <w:lang w:val="en"/>
        </w:rPr>
        <w:t>access</w:t>
      </w:r>
      <w:r w:rsidR="00014BEA">
        <w:rPr>
          <w:rFonts w:ascii="Arial" w:hAnsi="Arial" w:cs="Arial"/>
          <w:spacing w:val="23"/>
          <w:lang w:val="en"/>
        </w:rPr>
        <w:t xml:space="preserve"> </w:t>
      </w:r>
      <w:r w:rsidR="00014BEA">
        <w:rPr>
          <w:rFonts w:ascii="Arial" w:hAnsi="Arial" w:cs="Arial"/>
          <w:spacing w:val="-1"/>
          <w:lang w:val="en"/>
        </w:rPr>
        <w:t>to</w:t>
      </w:r>
      <w:r w:rsidR="00014BEA">
        <w:rPr>
          <w:rFonts w:ascii="Arial" w:hAnsi="Arial" w:cs="Arial"/>
          <w:spacing w:val="23"/>
          <w:lang w:val="en"/>
        </w:rPr>
        <w:t xml:space="preserve"> </w:t>
      </w:r>
      <w:r w:rsidR="00014BEA">
        <w:rPr>
          <w:rFonts w:ascii="Arial" w:hAnsi="Arial" w:cs="Arial"/>
          <w:spacing w:val="-1"/>
          <w:lang w:val="en"/>
        </w:rPr>
        <w:t>personal</w:t>
      </w:r>
      <w:r w:rsidR="00014BEA">
        <w:rPr>
          <w:rFonts w:ascii="Arial" w:hAnsi="Arial" w:cs="Arial"/>
          <w:spacing w:val="20"/>
          <w:lang w:val="en"/>
        </w:rPr>
        <w:t xml:space="preserve"> </w:t>
      </w:r>
      <w:r w:rsidR="00014BEA">
        <w:rPr>
          <w:rFonts w:ascii="Arial" w:hAnsi="Arial" w:cs="Arial"/>
          <w:spacing w:val="-1"/>
          <w:lang w:val="en"/>
        </w:rPr>
        <w:t>information</w:t>
      </w:r>
      <w:r w:rsidR="00014BEA">
        <w:rPr>
          <w:rFonts w:ascii="Arial" w:hAnsi="Arial" w:cs="Arial"/>
          <w:spacing w:val="10"/>
          <w:lang w:val="en"/>
        </w:rPr>
        <w:t xml:space="preserve"> </w:t>
      </w:r>
      <w:r w:rsidR="00014BEA">
        <w:rPr>
          <w:rFonts w:ascii="Arial" w:hAnsi="Arial" w:cs="Arial"/>
          <w:spacing w:val="-1"/>
          <w:lang w:val="en"/>
        </w:rPr>
        <w:t>held</w:t>
      </w:r>
      <w:r w:rsidR="00014BEA">
        <w:rPr>
          <w:rFonts w:ascii="Arial" w:hAnsi="Arial" w:cs="Arial"/>
          <w:spacing w:val="10"/>
          <w:lang w:val="en"/>
        </w:rPr>
        <w:t xml:space="preserve"> by </w:t>
      </w:r>
      <w:r w:rsidRPr="003F3A71">
        <w:rPr>
          <w:rFonts w:ascii="Arial" w:hAnsi="Arial" w:cs="Arial"/>
          <w:b/>
          <w:lang w:val="en"/>
        </w:rPr>
        <w:t>‘WHA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sidR="00014BEA">
        <w:rPr>
          <w:rFonts w:ascii="Arial" w:hAnsi="Arial" w:cs="Arial"/>
          <w:spacing w:val="-1"/>
          <w:lang w:val="en"/>
        </w:rPr>
        <w:t>.</w:t>
      </w:r>
      <w:r w:rsidR="00014BEA">
        <w:rPr>
          <w:rFonts w:ascii="Arial" w:hAnsi="Arial" w:cs="Arial"/>
          <w:spacing w:val="10"/>
          <w:lang w:val="en"/>
        </w:rPr>
        <w:t xml:space="preserve"> </w:t>
      </w:r>
      <w:r w:rsidR="00014BEA">
        <w:rPr>
          <w:rFonts w:ascii="Arial" w:hAnsi="Arial" w:cs="Arial"/>
          <w:spacing w:val="-1"/>
          <w:lang w:val="en"/>
        </w:rPr>
        <w:t>All</w:t>
      </w:r>
      <w:r w:rsidR="00014BEA">
        <w:rPr>
          <w:rFonts w:ascii="Arial" w:hAnsi="Arial" w:cs="Arial"/>
          <w:spacing w:val="9"/>
          <w:lang w:val="en"/>
        </w:rPr>
        <w:t xml:space="preserve"> </w:t>
      </w:r>
      <w:r w:rsidR="00014BEA">
        <w:rPr>
          <w:rFonts w:ascii="Arial" w:hAnsi="Arial" w:cs="Arial"/>
          <w:spacing w:val="-1"/>
          <w:lang w:val="en"/>
        </w:rPr>
        <w:t>information</w:t>
      </w:r>
      <w:r w:rsidR="00014BEA">
        <w:rPr>
          <w:rFonts w:ascii="Arial" w:hAnsi="Arial" w:cs="Arial"/>
          <w:spacing w:val="10"/>
          <w:lang w:val="en"/>
        </w:rPr>
        <w:t xml:space="preserve"> </w:t>
      </w:r>
      <w:r w:rsidR="00014BEA">
        <w:rPr>
          <w:rFonts w:ascii="Arial" w:hAnsi="Arial" w:cs="Arial"/>
          <w:spacing w:val="-1"/>
          <w:lang w:val="en"/>
        </w:rPr>
        <w:t>pertaining</w:t>
      </w:r>
      <w:r w:rsidR="00014BEA">
        <w:rPr>
          <w:rFonts w:ascii="Arial" w:hAnsi="Arial" w:cs="Arial"/>
          <w:spacing w:val="10"/>
          <w:lang w:val="en"/>
        </w:rPr>
        <w:t xml:space="preserve"> </w:t>
      </w:r>
      <w:r w:rsidR="00014BEA">
        <w:rPr>
          <w:rFonts w:ascii="Arial" w:hAnsi="Arial" w:cs="Arial"/>
          <w:lang w:val="en"/>
        </w:rPr>
        <w:t>to</w:t>
      </w:r>
      <w:r w:rsidR="00014BEA">
        <w:rPr>
          <w:rFonts w:ascii="Arial" w:hAnsi="Arial" w:cs="Arial"/>
          <w:spacing w:val="10"/>
          <w:lang w:val="en"/>
        </w:rPr>
        <w:t xml:space="preserve"> </w:t>
      </w:r>
      <w:r w:rsidR="00014BEA">
        <w:rPr>
          <w:rFonts w:ascii="Arial" w:hAnsi="Arial" w:cs="Arial"/>
          <w:lang w:val="en"/>
        </w:rPr>
        <w:t>the</w:t>
      </w:r>
      <w:r w:rsidR="00014BEA">
        <w:rPr>
          <w:rFonts w:ascii="Arial" w:hAnsi="Arial" w:cs="Arial"/>
          <w:spacing w:val="10"/>
          <w:lang w:val="en"/>
        </w:rPr>
        <w:t xml:space="preserve"> </w:t>
      </w:r>
      <w:r w:rsidR="00014BEA">
        <w:rPr>
          <w:rFonts w:ascii="Arial" w:hAnsi="Arial" w:cs="Arial"/>
          <w:spacing w:val="-1"/>
          <w:lang w:val="en"/>
        </w:rPr>
        <w:t>complaint</w:t>
      </w:r>
      <w:r w:rsidR="00014BEA">
        <w:rPr>
          <w:rFonts w:ascii="Arial" w:hAnsi="Arial" w:cs="Arial"/>
          <w:spacing w:val="10"/>
          <w:lang w:val="en"/>
        </w:rPr>
        <w:t xml:space="preserve"> </w:t>
      </w:r>
      <w:r w:rsidR="00014BEA">
        <w:rPr>
          <w:rFonts w:ascii="Arial" w:hAnsi="Arial" w:cs="Arial"/>
          <w:lang w:val="en"/>
        </w:rPr>
        <w:t>and</w:t>
      </w:r>
      <w:r w:rsidR="00014BEA">
        <w:rPr>
          <w:rFonts w:ascii="Arial" w:hAnsi="Arial" w:cs="Arial"/>
          <w:spacing w:val="73"/>
          <w:lang w:val="en"/>
        </w:rPr>
        <w:t xml:space="preserve"> </w:t>
      </w:r>
      <w:r w:rsidR="00014BEA">
        <w:rPr>
          <w:rFonts w:ascii="Arial" w:hAnsi="Arial" w:cs="Arial"/>
          <w:spacing w:val="-1"/>
          <w:lang w:val="en"/>
        </w:rPr>
        <w:t>appeal</w:t>
      </w:r>
      <w:r w:rsidR="00014BEA">
        <w:rPr>
          <w:rFonts w:ascii="Arial" w:hAnsi="Arial" w:cs="Arial"/>
          <w:lang w:val="en"/>
        </w:rPr>
        <w:t xml:space="preserve"> </w:t>
      </w:r>
      <w:r w:rsidR="00014BEA">
        <w:rPr>
          <w:rFonts w:ascii="Arial" w:hAnsi="Arial" w:cs="Arial"/>
          <w:spacing w:val="-1"/>
          <w:lang w:val="en"/>
        </w:rPr>
        <w:t>will</w:t>
      </w:r>
      <w:r w:rsidR="00014BEA">
        <w:rPr>
          <w:rFonts w:ascii="Arial" w:hAnsi="Arial" w:cs="Arial"/>
          <w:lang w:val="en"/>
        </w:rPr>
        <w:t xml:space="preserve"> </w:t>
      </w:r>
      <w:r w:rsidR="00014BEA">
        <w:rPr>
          <w:rFonts w:ascii="Arial" w:hAnsi="Arial" w:cs="Arial"/>
          <w:spacing w:val="-1"/>
          <w:lang w:val="en"/>
        </w:rPr>
        <w:t>be</w:t>
      </w:r>
      <w:r w:rsidR="00014BEA">
        <w:rPr>
          <w:rFonts w:ascii="Arial" w:hAnsi="Arial" w:cs="Arial"/>
          <w:lang w:val="en"/>
        </w:rPr>
        <w:t xml:space="preserve"> </w:t>
      </w:r>
      <w:r w:rsidR="00014BEA">
        <w:rPr>
          <w:rFonts w:ascii="Arial" w:hAnsi="Arial" w:cs="Arial"/>
          <w:spacing w:val="-1"/>
          <w:lang w:val="en"/>
        </w:rPr>
        <w:t>maintained</w:t>
      </w:r>
      <w:r w:rsidR="00014BEA">
        <w:rPr>
          <w:rFonts w:ascii="Arial" w:hAnsi="Arial" w:cs="Arial"/>
          <w:lang w:val="en"/>
        </w:rPr>
        <w:t xml:space="preserve"> </w:t>
      </w:r>
      <w:r w:rsidR="00014BEA">
        <w:rPr>
          <w:rFonts w:ascii="Arial" w:hAnsi="Arial" w:cs="Arial"/>
          <w:spacing w:val="-1"/>
          <w:lang w:val="en"/>
        </w:rPr>
        <w:t>in</w:t>
      </w:r>
      <w:r w:rsidR="00014BEA">
        <w:rPr>
          <w:rFonts w:ascii="Arial" w:hAnsi="Arial" w:cs="Arial"/>
          <w:lang w:val="en"/>
        </w:rPr>
        <w:t xml:space="preserve"> a </w:t>
      </w:r>
      <w:r w:rsidR="00014BEA">
        <w:rPr>
          <w:rFonts w:ascii="Arial" w:hAnsi="Arial" w:cs="Arial"/>
          <w:spacing w:val="-1"/>
          <w:lang w:val="en"/>
        </w:rPr>
        <w:t>file.</w:t>
      </w:r>
    </w:p>
    <w:p w:rsidR="00E15EAC" w:rsidRDefault="00E15EAC">
      <w:pPr>
        <w:rPr>
          <w:rFonts w:ascii="Arial" w:hAnsi="Arial" w:cs="Arial"/>
          <w:spacing w:val="-1"/>
          <w:lang w:val="en"/>
        </w:rPr>
      </w:pPr>
      <w:r>
        <w:rPr>
          <w:rFonts w:ascii="Arial" w:hAnsi="Arial" w:cs="Arial"/>
          <w:spacing w:val="-1"/>
          <w:lang w:val="en"/>
        </w:rPr>
        <w:br w:type="page"/>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lastRenderedPageBreak/>
        <w:t xml:space="preserve">External stage </w:t>
      </w:r>
    </w:p>
    <w:p w:rsidR="00014BEA" w:rsidRDefault="00014BEA" w:rsidP="00014BEA">
      <w:pPr>
        <w:tabs>
          <w:tab w:val="left" w:pos="480"/>
        </w:tabs>
        <w:autoSpaceDE w:val="0"/>
        <w:autoSpaceDN w:val="0"/>
        <w:adjustRightInd w:val="0"/>
        <w:spacing w:before="38" w:after="0"/>
        <w:ind w:right="118"/>
        <w:jc w:val="both"/>
        <w:rPr>
          <w:rFonts w:ascii="Arial" w:hAnsi="Arial" w:cs="Arial"/>
          <w:sz w:val="24"/>
          <w:szCs w:val="24"/>
          <w:lang w:val="en"/>
        </w:rPr>
      </w:pPr>
      <w:r>
        <w:rPr>
          <w:rFonts w:ascii="Arial" w:hAnsi="Arial" w:cs="Arial"/>
          <w:lang w:val="en"/>
        </w:rPr>
        <w:t>If</w:t>
      </w:r>
      <w:r>
        <w:rPr>
          <w:rFonts w:ascii="Arial" w:hAnsi="Arial" w:cs="Arial"/>
          <w:spacing w:val="19"/>
          <w:lang w:val="en"/>
        </w:rPr>
        <w:t xml:space="preserve"> </w:t>
      </w:r>
      <w:r>
        <w:rPr>
          <w:rFonts w:ascii="Arial" w:hAnsi="Arial" w:cs="Arial"/>
          <w:lang w:val="en"/>
        </w:rPr>
        <w:t>the</w:t>
      </w:r>
      <w:r>
        <w:rPr>
          <w:rFonts w:ascii="Arial" w:hAnsi="Arial" w:cs="Arial"/>
          <w:spacing w:val="19"/>
          <w:lang w:val="en"/>
        </w:rPr>
        <w:t xml:space="preserve"> </w:t>
      </w:r>
      <w:r>
        <w:rPr>
          <w:rFonts w:ascii="Arial" w:hAnsi="Arial" w:cs="Arial"/>
          <w:lang w:val="en"/>
        </w:rPr>
        <w:t>applicant/tenant</w:t>
      </w:r>
      <w:r>
        <w:rPr>
          <w:rFonts w:ascii="Arial" w:hAnsi="Arial" w:cs="Arial"/>
          <w:spacing w:val="19"/>
          <w:lang w:val="en"/>
        </w:rPr>
        <w:t xml:space="preserve"> </w:t>
      </w:r>
      <w:r>
        <w:rPr>
          <w:rFonts w:ascii="Arial" w:hAnsi="Arial" w:cs="Arial"/>
          <w:lang w:val="en"/>
        </w:rPr>
        <w:t>and</w:t>
      </w:r>
      <w:r>
        <w:rPr>
          <w:rFonts w:ascii="Arial" w:hAnsi="Arial" w:cs="Arial"/>
          <w:spacing w:val="19"/>
          <w:lang w:val="en"/>
        </w:rPr>
        <w:t xml:space="preserve"> </w:t>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Pr>
          <w:rFonts w:ascii="Arial" w:hAnsi="Arial" w:cs="Arial"/>
          <w:color w:val="FF0000"/>
          <w:spacing w:val="-1"/>
          <w:lang w:val="en"/>
        </w:rPr>
        <w:t xml:space="preserve"> </w:t>
      </w:r>
      <w:r>
        <w:rPr>
          <w:rFonts w:ascii="Arial" w:hAnsi="Arial" w:cs="Arial"/>
          <w:lang w:val="en"/>
        </w:rPr>
        <w:t>are</w:t>
      </w:r>
      <w:r>
        <w:rPr>
          <w:rFonts w:ascii="Arial" w:hAnsi="Arial" w:cs="Arial"/>
          <w:spacing w:val="19"/>
          <w:lang w:val="en"/>
        </w:rPr>
        <w:t xml:space="preserve"> </w:t>
      </w:r>
      <w:r>
        <w:rPr>
          <w:rFonts w:ascii="Arial" w:hAnsi="Arial" w:cs="Arial"/>
          <w:lang w:val="en"/>
        </w:rPr>
        <w:t>unable</w:t>
      </w:r>
      <w:r>
        <w:rPr>
          <w:rFonts w:ascii="Arial" w:hAnsi="Arial" w:cs="Arial"/>
          <w:spacing w:val="19"/>
          <w:lang w:val="en"/>
        </w:rPr>
        <w:t xml:space="preserve"> </w:t>
      </w:r>
      <w:r>
        <w:rPr>
          <w:rFonts w:ascii="Arial" w:hAnsi="Arial" w:cs="Arial"/>
          <w:lang w:val="en"/>
        </w:rPr>
        <w:t>to</w:t>
      </w:r>
      <w:r>
        <w:rPr>
          <w:rFonts w:ascii="Arial" w:hAnsi="Arial" w:cs="Arial"/>
          <w:spacing w:val="19"/>
          <w:lang w:val="en"/>
        </w:rPr>
        <w:t xml:space="preserve"> </w:t>
      </w:r>
      <w:r>
        <w:rPr>
          <w:rFonts w:ascii="Arial" w:hAnsi="Arial" w:cs="Arial"/>
          <w:lang w:val="en"/>
        </w:rPr>
        <w:t>resolve</w:t>
      </w:r>
      <w:r>
        <w:rPr>
          <w:rFonts w:ascii="Arial" w:hAnsi="Arial" w:cs="Arial"/>
          <w:spacing w:val="19"/>
          <w:lang w:val="en"/>
        </w:rPr>
        <w:t xml:space="preserve"> </w:t>
      </w:r>
      <w:r>
        <w:rPr>
          <w:rFonts w:ascii="Arial" w:hAnsi="Arial" w:cs="Arial"/>
          <w:lang w:val="en"/>
        </w:rPr>
        <w:t xml:space="preserve">problems </w:t>
      </w:r>
      <w:r>
        <w:rPr>
          <w:rFonts w:ascii="Arial" w:hAnsi="Arial" w:cs="Arial"/>
          <w:spacing w:val="-1"/>
          <w:lang w:val="en"/>
        </w:rPr>
        <w:t>associated</w:t>
      </w:r>
      <w:r>
        <w:rPr>
          <w:rFonts w:ascii="Arial" w:hAnsi="Arial" w:cs="Arial"/>
          <w:spacing w:val="4"/>
          <w:lang w:val="en"/>
        </w:rPr>
        <w:t xml:space="preserve"> </w:t>
      </w:r>
      <w:r>
        <w:rPr>
          <w:rFonts w:ascii="Arial" w:hAnsi="Arial" w:cs="Arial"/>
          <w:spacing w:val="-1"/>
          <w:lang w:val="en"/>
        </w:rPr>
        <w:t>with</w:t>
      </w:r>
      <w:r>
        <w:rPr>
          <w:rFonts w:ascii="Arial" w:hAnsi="Arial" w:cs="Arial"/>
          <w:spacing w:val="4"/>
          <w:lang w:val="en"/>
        </w:rPr>
        <w:t xml:space="preserve"> </w:t>
      </w:r>
      <w:r>
        <w:rPr>
          <w:rFonts w:ascii="Arial" w:hAnsi="Arial" w:cs="Arial"/>
          <w:spacing w:val="-1"/>
          <w:lang w:val="en"/>
        </w:rPr>
        <w:t>the</w:t>
      </w:r>
      <w:r>
        <w:rPr>
          <w:rFonts w:ascii="Arial" w:hAnsi="Arial" w:cs="Arial"/>
          <w:spacing w:val="4"/>
          <w:lang w:val="en"/>
        </w:rPr>
        <w:t xml:space="preserve"> </w:t>
      </w:r>
      <w:r>
        <w:rPr>
          <w:rFonts w:ascii="Arial" w:hAnsi="Arial" w:cs="Arial"/>
          <w:spacing w:val="-1"/>
          <w:lang w:val="en"/>
        </w:rPr>
        <w:t>complaints</w:t>
      </w:r>
      <w:r>
        <w:rPr>
          <w:rFonts w:ascii="Arial" w:hAnsi="Arial" w:cs="Arial"/>
          <w:spacing w:val="4"/>
          <w:lang w:val="en"/>
        </w:rPr>
        <w:t xml:space="preserve"> </w:t>
      </w:r>
      <w:r>
        <w:rPr>
          <w:rFonts w:ascii="Arial" w:hAnsi="Arial" w:cs="Arial"/>
          <w:spacing w:val="-1"/>
          <w:lang w:val="en"/>
        </w:rPr>
        <w:t>against</w:t>
      </w:r>
      <w:r>
        <w:rPr>
          <w:rFonts w:ascii="Arial" w:hAnsi="Arial" w:cs="Arial"/>
          <w:spacing w:val="4"/>
          <w:lang w:val="en"/>
        </w:rPr>
        <w:t xml:space="preserve"> </w:t>
      </w:r>
      <w:r>
        <w:rPr>
          <w:rFonts w:ascii="Arial" w:hAnsi="Arial" w:cs="Arial"/>
          <w:spacing w:val="-1"/>
          <w:lang w:val="en"/>
        </w:rPr>
        <w:t>the</w:t>
      </w:r>
      <w:r>
        <w:rPr>
          <w:rFonts w:ascii="Arial" w:hAnsi="Arial" w:cs="Arial"/>
          <w:spacing w:val="4"/>
          <w:lang w:val="en"/>
        </w:rPr>
        <w:t xml:space="preserve"> </w:t>
      </w:r>
      <w:r>
        <w:rPr>
          <w:rFonts w:ascii="Arial" w:hAnsi="Arial" w:cs="Arial"/>
          <w:spacing w:val="-1"/>
          <w:lang w:val="en"/>
        </w:rPr>
        <w:t>housing</w:t>
      </w:r>
      <w:r>
        <w:rPr>
          <w:rFonts w:ascii="Arial" w:hAnsi="Arial" w:cs="Arial"/>
          <w:spacing w:val="4"/>
          <w:lang w:val="en"/>
        </w:rPr>
        <w:t xml:space="preserve"> </w:t>
      </w:r>
      <w:r>
        <w:rPr>
          <w:rFonts w:ascii="Arial" w:hAnsi="Arial" w:cs="Arial"/>
          <w:spacing w:val="-1"/>
          <w:lang w:val="en"/>
        </w:rPr>
        <w:t>provider,</w:t>
      </w:r>
      <w:r>
        <w:rPr>
          <w:rFonts w:ascii="Arial" w:hAnsi="Arial" w:cs="Arial"/>
          <w:spacing w:val="4"/>
          <w:lang w:val="en"/>
        </w:rPr>
        <w:t xml:space="preserve"> </w:t>
      </w:r>
      <w:r>
        <w:rPr>
          <w:rFonts w:ascii="Arial" w:hAnsi="Arial" w:cs="Arial"/>
          <w:spacing w:val="-1"/>
          <w:lang w:val="en"/>
        </w:rPr>
        <w:t>then</w:t>
      </w:r>
      <w:r>
        <w:rPr>
          <w:rFonts w:ascii="Arial" w:hAnsi="Arial" w:cs="Arial"/>
          <w:spacing w:val="4"/>
          <w:lang w:val="en"/>
        </w:rPr>
        <w:t xml:space="preserve"> the case will </w:t>
      </w:r>
      <w:r>
        <w:rPr>
          <w:rFonts w:ascii="Arial" w:hAnsi="Arial" w:cs="Arial"/>
          <w:lang w:val="en"/>
        </w:rPr>
        <w:t>be</w:t>
      </w:r>
      <w:r>
        <w:rPr>
          <w:rFonts w:ascii="Arial" w:hAnsi="Arial" w:cs="Arial"/>
          <w:spacing w:val="29"/>
          <w:lang w:val="en"/>
        </w:rPr>
        <w:t xml:space="preserve"> </w:t>
      </w:r>
      <w:r>
        <w:rPr>
          <w:rFonts w:ascii="Arial" w:hAnsi="Arial" w:cs="Arial"/>
          <w:spacing w:val="-1"/>
          <w:lang w:val="en"/>
        </w:rPr>
        <w:t>referred</w:t>
      </w:r>
      <w:r>
        <w:rPr>
          <w:rFonts w:ascii="Arial" w:hAnsi="Arial" w:cs="Arial"/>
          <w:spacing w:val="54"/>
          <w:lang w:val="en"/>
        </w:rPr>
        <w:t xml:space="preserve"> </w:t>
      </w:r>
      <w:r>
        <w:rPr>
          <w:rFonts w:ascii="Arial" w:hAnsi="Arial" w:cs="Arial"/>
          <w:spacing w:val="-1"/>
          <w:lang w:val="en"/>
        </w:rPr>
        <w:t>to</w:t>
      </w:r>
      <w:r>
        <w:rPr>
          <w:rFonts w:ascii="Arial" w:hAnsi="Arial" w:cs="Arial"/>
          <w:spacing w:val="55"/>
          <w:lang w:val="en"/>
        </w:rPr>
        <w:t xml:space="preserve"> </w:t>
      </w:r>
      <w:r>
        <w:rPr>
          <w:rFonts w:ascii="Arial" w:hAnsi="Arial" w:cs="Arial"/>
          <w:spacing w:val="-1"/>
          <w:lang w:val="en"/>
        </w:rPr>
        <w:t>the</w:t>
      </w:r>
      <w:r>
        <w:rPr>
          <w:rFonts w:ascii="Arial" w:hAnsi="Arial" w:cs="Arial"/>
          <w:spacing w:val="55"/>
          <w:lang w:val="en"/>
        </w:rPr>
        <w:t xml:space="preserve"> </w:t>
      </w:r>
      <w:r>
        <w:rPr>
          <w:rFonts w:ascii="Arial" w:hAnsi="Arial" w:cs="Arial"/>
          <w:spacing w:val="-1"/>
          <w:lang w:val="en"/>
        </w:rPr>
        <w:t>appropriate</w:t>
      </w:r>
      <w:r>
        <w:rPr>
          <w:rFonts w:ascii="Arial" w:hAnsi="Arial" w:cs="Arial"/>
          <w:spacing w:val="54"/>
          <w:lang w:val="en"/>
        </w:rPr>
        <w:t xml:space="preserve"> </w:t>
      </w:r>
      <w:r>
        <w:rPr>
          <w:rFonts w:ascii="Arial" w:hAnsi="Arial" w:cs="Arial"/>
          <w:spacing w:val="-1"/>
          <w:lang w:val="en"/>
        </w:rPr>
        <w:t>external</w:t>
      </w:r>
      <w:r>
        <w:rPr>
          <w:rFonts w:ascii="Arial" w:hAnsi="Arial" w:cs="Arial"/>
          <w:spacing w:val="55"/>
          <w:lang w:val="en"/>
        </w:rPr>
        <w:t xml:space="preserve"> </w:t>
      </w:r>
      <w:r>
        <w:rPr>
          <w:rFonts w:ascii="Arial" w:hAnsi="Arial" w:cs="Arial"/>
          <w:spacing w:val="-1"/>
          <w:lang w:val="en"/>
        </w:rPr>
        <w:t>body,</w:t>
      </w:r>
      <w:r>
        <w:rPr>
          <w:rFonts w:ascii="Arial" w:hAnsi="Arial" w:cs="Arial"/>
          <w:spacing w:val="57"/>
          <w:lang w:val="en"/>
        </w:rPr>
        <w:t xml:space="preserve"> </w:t>
      </w:r>
      <w:r>
        <w:rPr>
          <w:rFonts w:ascii="Arial" w:hAnsi="Arial" w:cs="Arial"/>
          <w:lang w:val="en"/>
        </w:rPr>
        <w:t xml:space="preserve">such as the Aboriginal Tenants Advice and Advocacy Service, or NCAT. </w:t>
      </w:r>
    </w:p>
    <w:p w:rsidR="00014BEA" w:rsidRDefault="00014BEA" w:rsidP="00014BEA">
      <w:pPr>
        <w:keepNext/>
        <w:keepLines/>
        <w:autoSpaceDE w:val="0"/>
        <w:autoSpaceDN w:val="0"/>
        <w:adjustRightInd w:val="0"/>
        <w:spacing w:before="120" w:after="120"/>
        <w:rPr>
          <w:rFonts w:ascii="Arial" w:hAnsi="Arial" w:cs="Arial"/>
          <w:b/>
          <w:bCs/>
          <w:lang w:val="en"/>
        </w:rPr>
      </w:pPr>
      <w:r>
        <w:rPr>
          <w:rFonts w:ascii="Arial" w:hAnsi="Arial" w:cs="Arial"/>
          <w:b/>
          <w:bCs/>
          <w:lang w:val="en"/>
        </w:rPr>
        <w:t>Sample appeals procedure</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Tenants and applicants have the right to ask us to review decisions they disagree with or think are unfair.</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sorts of decisions that can be appealed are:</w:t>
      </w:r>
    </w:p>
    <w:p w:rsidR="00014BEA" w:rsidRDefault="00014BEA" w:rsidP="00014BEA">
      <w:pPr>
        <w:numPr>
          <w:ilvl w:val="0"/>
          <w:numId w:val="1"/>
        </w:numPr>
        <w:autoSpaceDE w:val="0"/>
        <w:autoSpaceDN w:val="0"/>
        <w:adjustRightInd w:val="0"/>
        <w:spacing w:after="0"/>
        <w:ind w:left="720" w:hanging="360"/>
        <w:rPr>
          <w:rFonts w:ascii="Arial" w:hAnsi="Arial" w:cs="Arial"/>
          <w:highlight w:val="yellow"/>
          <w:lang w:val="en"/>
        </w:rPr>
      </w:pPr>
      <w:r>
        <w:rPr>
          <w:rFonts w:ascii="Arial" w:hAnsi="Arial" w:cs="Arial"/>
          <w:highlight w:val="yellow"/>
          <w:lang w:val="en"/>
        </w:rPr>
        <w:t>rent calculation assessment</w:t>
      </w:r>
    </w:p>
    <w:p w:rsidR="00014BEA" w:rsidRDefault="00014BEA" w:rsidP="00014BEA">
      <w:pPr>
        <w:numPr>
          <w:ilvl w:val="0"/>
          <w:numId w:val="1"/>
        </w:numPr>
        <w:autoSpaceDE w:val="0"/>
        <w:autoSpaceDN w:val="0"/>
        <w:adjustRightInd w:val="0"/>
        <w:spacing w:after="0"/>
        <w:ind w:left="720" w:hanging="360"/>
        <w:rPr>
          <w:rFonts w:ascii="Arial" w:hAnsi="Arial" w:cs="Arial"/>
          <w:highlight w:val="yellow"/>
          <w:lang w:val="en"/>
        </w:rPr>
      </w:pPr>
      <w:r>
        <w:rPr>
          <w:rFonts w:ascii="Arial" w:hAnsi="Arial" w:cs="Arial"/>
          <w:highlight w:val="yellow"/>
          <w:lang w:val="en"/>
        </w:rPr>
        <w:t>rejection for rehousing</w:t>
      </w:r>
    </w:p>
    <w:p w:rsidR="00014BEA" w:rsidRDefault="00014BEA" w:rsidP="00014BEA">
      <w:pPr>
        <w:numPr>
          <w:ilvl w:val="0"/>
          <w:numId w:val="1"/>
        </w:numPr>
        <w:autoSpaceDE w:val="0"/>
        <w:autoSpaceDN w:val="0"/>
        <w:adjustRightInd w:val="0"/>
        <w:spacing w:after="0"/>
        <w:ind w:left="720" w:hanging="360"/>
        <w:rPr>
          <w:rFonts w:ascii="Arial" w:hAnsi="Arial" w:cs="Arial"/>
          <w:highlight w:val="yellow"/>
          <w:lang w:val="en"/>
        </w:rPr>
      </w:pPr>
      <w:r>
        <w:rPr>
          <w:rFonts w:ascii="Arial" w:hAnsi="Arial" w:cs="Arial"/>
          <w:highlight w:val="yellow"/>
          <w:lang w:val="en"/>
        </w:rPr>
        <w:t>not eligible for housing</w:t>
      </w:r>
    </w:p>
    <w:p w:rsidR="00014BEA" w:rsidRDefault="00014BEA" w:rsidP="00014BEA">
      <w:pPr>
        <w:numPr>
          <w:ilvl w:val="0"/>
          <w:numId w:val="1"/>
        </w:numPr>
        <w:autoSpaceDE w:val="0"/>
        <w:autoSpaceDN w:val="0"/>
        <w:adjustRightInd w:val="0"/>
        <w:spacing w:after="0"/>
        <w:ind w:left="720" w:hanging="360"/>
        <w:rPr>
          <w:rFonts w:ascii="Arial" w:hAnsi="Arial" w:cs="Arial"/>
          <w:highlight w:val="yellow"/>
          <w:lang w:val="en"/>
        </w:rPr>
      </w:pPr>
      <w:r>
        <w:rPr>
          <w:rFonts w:ascii="Arial" w:hAnsi="Arial" w:cs="Arial"/>
          <w:highlight w:val="yellow"/>
          <w:lang w:val="en"/>
        </w:rPr>
        <w:t>not selected for housing</w:t>
      </w:r>
    </w:p>
    <w:p w:rsidR="00014BEA" w:rsidRDefault="00014BEA" w:rsidP="00014BEA">
      <w:pPr>
        <w:numPr>
          <w:ilvl w:val="0"/>
          <w:numId w:val="1"/>
        </w:numPr>
        <w:autoSpaceDE w:val="0"/>
        <w:autoSpaceDN w:val="0"/>
        <w:adjustRightInd w:val="0"/>
        <w:spacing w:after="0"/>
        <w:ind w:left="720" w:hanging="360"/>
        <w:rPr>
          <w:rFonts w:ascii="Arial" w:hAnsi="Arial" w:cs="Arial"/>
          <w:highlight w:val="yellow"/>
          <w:lang w:val="en"/>
        </w:rPr>
      </w:pPr>
      <w:r>
        <w:rPr>
          <w:rFonts w:ascii="Arial" w:hAnsi="Arial" w:cs="Arial"/>
          <w:highlight w:val="yellow"/>
          <w:lang w:val="en"/>
        </w:rPr>
        <w:t>allocated inappropriate property</w:t>
      </w:r>
    </w:p>
    <w:p w:rsidR="00014BEA" w:rsidRDefault="00014BEA" w:rsidP="00014BEA">
      <w:pPr>
        <w:numPr>
          <w:ilvl w:val="0"/>
          <w:numId w:val="1"/>
        </w:numPr>
        <w:autoSpaceDE w:val="0"/>
        <w:autoSpaceDN w:val="0"/>
        <w:adjustRightInd w:val="0"/>
        <w:spacing w:after="0"/>
        <w:ind w:left="720" w:hanging="360"/>
        <w:rPr>
          <w:rFonts w:ascii="Arial" w:hAnsi="Arial" w:cs="Arial"/>
          <w:highlight w:val="yellow"/>
          <w:lang w:val="en"/>
        </w:rPr>
      </w:pPr>
      <w:r>
        <w:rPr>
          <w:rFonts w:ascii="Arial" w:hAnsi="Arial" w:cs="Arial"/>
          <w:highlight w:val="yellow"/>
          <w:lang w:val="en"/>
        </w:rPr>
        <w:t>request for property improvements rejected</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The grounds for making an appeal are that </w:t>
      </w:r>
      <w:r w:rsidR="0014731F" w:rsidRPr="003F3A71">
        <w:rPr>
          <w:rFonts w:ascii="Arial" w:hAnsi="Arial" w:cs="Arial"/>
          <w:b/>
          <w:lang w:val="en"/>
        </w:rPr>
        <w:t>‘WHA</w:t>
      </w:r>
      <w:r w:rsidR="0014731F">
        <w:rPr>
          <w:rFonts w:ascii="Arial" w:hAnsi="Arial" w:cs="Arial"/>
          <w:b/>
          <w:lang w:val="en"/>
        </w:rPr>
        <w:t>A</w:t>
      </w:r>
      <w:r w:rsidR="0014731F" w:rsidRPr="003F3A71">
        <w:rPr>
          <w:rFonts w:ascii="Arial" w:hAnsi="Arial" w:cs="Arial"/>
          <w:b/>
          <w:lang w:val="en"/>
        </w:rPr>
        <w:t>CL</w:t>
      </w:r>
      <w:r w:rsidR="0014731F" w:rsidRPr="00C02FEE">
        <w:rPr>
          <w:rFonts w:ascii="Arial" w:hAnsi="Arial" w:cs="Arial"/>
          <w:b/>
          <w:lang w:val="en"/>
        </w:rPr>
        <w:t>’</w:t>
      </w:r>
      <w:r>
        <w:rPr>
          <w:rFonts w:ascii="Arial" w:hAnsi="Arial" w:cs="Arial"/>
          <w:color w:val="FF0000"/>
          <w:lang w:val="en"/>
        </w:rPr>
        <w:t xml:space="preserve"> </w:t>
      </w:r>
      <w:r>
        <w:rPr>
          <w:rFonts w:ascii="Arial" w:hAnsi="Arial" w:cs="Arial"/>
          <w:lang w:val="en"/>
        </w:rPr>
        <w:t xml:space="preserve">has not followed policies and procedures, </w:t>
      </w:r>
      <w:proofErr w:type="gramStart"/>
      <w:r>
        <w:rPr>
          <w:rFonts w:ascii="Arial" w:hAnsi="Arial" w:cs="Arial"/>
          <w:lang w:val="en"/>
        </w:rPr>
        <w:t>that policies</w:t>
      </w:r>
      <w:proofErr w:type="gramEnd"/>
      <w:r>
        <w:rPr>
          <w:rFonts w:ascii="Arial" w:hAnsi="Arial" w:cs="Arial"/>
          <w:lang w:val="en"/>
        </w:rPr>
        <w:t xml:space="preserve"> and procedures are not fair or that a decision was made without the right information.</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When an applicant disagrees with a decision, and the decision is believed to breach the law (e.g. the Residential Tenancy Act, or other legislation) they may make a complaint if they are not happy with an informal internal review.</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Guidelines for responding to an appeal will be the same as for complaints in all matters.  The following steps will be followed, unless the person making the appeal can give good reason for why they are unable to use any part of the process.</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rPr>
          <w:rFonts w:ascii="Arial" w:hAnsi="Arial" w:cs="Arial"/>
          <w:b/>
          <w:bCs/>
          <w:lang w:val="en"/>
        </w:rPr>
      </w:pPr>
      <w:r>
        <w:rPr>
          <w:rFonts w:ascii="Arial" w:hAnsi="Arial" w:cs="Arial"/>
          <w:b/>
          <w:bCs/>
          <w:lang w:val="en"/>
        </w:rPr>
        <w:t>Step 1</w:t>
      </w:r>
      <w:r>
        <w:rPr>
          <w:rFonts w:ascii="Arial" w:hAnsi="Arial" w:cs="Arial"/>
          <w:b/>
          <w:bCs/>
          <w:lang w:val="en"/>
        </w:rPr>
        <w:tab/>
        <w:t>Internal review</w:t>
      </w:r>
    </w:p>
    <w:p w:rsidR="00014BEA" w:rsidRDefault="00014BEA" w:rsidP="00014BEA">
      <w:pPr>
        <w:autoSpaceDE w:val="0"/>
        <w:autoSpaceDN w:val="0"/>
        <w:adjustRightInd w:val="0"/>
        <w:rPr>
          <w:rFonts w:ascii="Arial" w:hAnsi="Arial" w:cs="Arial"/>
          <w:lang w:val="en"/>
        </w:rPr>
      </w:pPr>
      <w:r>
        <w:rPr>
          <w:rFonts w:ascii="Arial" w:hAnsi="Arial" w:cs="Arial"/>
          <w:lang w:val="en"/>
        </w:rPr>
        <w:t>The first step will be for the person responsible for the original decision to reconsider their decision, based on the reasons given by the tenant or applicant.  Their response will be in writing.</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Step 2</w:t>
      </w:r>
      <w:r>
        <w:rPr>
          <w:rFonts w:ascii="Arial" w:hAnsi="Arial" w:cs="Arial"/>
          <w:b/>
          <w:bCs/>
          <w:lang w:val="en"/>
        </w:rPr>
        <w:tab/>
        <w:t>Internal appeal</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If the person is still not happy with the decision, they can ask for a second internal review by the next level of accountability.  They should put the details in writing, using the ‘Complaints and </w:t>
      </w:r>
      <w:proofErr w:type="gramStart"/>
      <w:r>
        <w:rPr>
          <w:rFonts w:ascii="Arial" w:hAnsi="Arial" w:cs="Arial"/>
          <w:lang w:val="en"/>
        </w:rPr>
        <w:t>Appeals ’</w:t>
      </w:r>
      <w:proofErr w:type="gramEnd"/>
      <w:r>
        <w:rPr>
          <w:rFonts w:ascii="Arial" w:hAnsi="Arial" w:cs="Arial"/>
          <w:lang w:val="en"/>
        </w:rPr>
        <w:t xml:space="preserve"> form or by writing a letter.  They will reconsider the decision by listening to both the person appealing and the person who made the decision.  Their response will be put in writing.</w:t>
      </w:r>
    </w:p>
    <w:p w:rsidR="00E15EAC" w:rsidRDefault="00E15EAC">
      <w:pPr>
        <w:rPr>
          <w:rFonts w:ascii="Arial" w:hAnsi="Arial" w:cs="Arial"/>
          <w:lang w:val="en"/>
        </w:rPr>
      </w:pPr>
      <w:r>
        <w:rPr>
          <w:rFonts w:ascii="Arial" w:hAnsi="Arial" w:cs="Arial"/>
          <w:lang w:val="en"/>
        </w:rPr>
        <w:br w:type="page"/>
      </w:r>
    </w:p>
    <w:p w:rsidR="0014731F" w:rsidRDefault="0014731F" w:rsidP="00014BEA">
      <w:pPr>
        <w:autoSpaceDE w:val="0"/>
        <w:autoSpaceDN w:val="0"/>
        <w:adjustRightInd w:val="0"/>
        <w:rPr>
          <w:rFonts w:ascii="Arial" w:hAnsi="Arial" w:cs="Arial"/>
          <w:lang w:val="en"/>
        </w:rPr>
      </w:pPr>
      <w:r>
        <w:rPr>
          <w:rFonts w:ascii="Arial" w:hAnsi="Arial" w:cs="Arial"/>
          <w:b/>
          <w:bCs/>
          <w:lang w:val="en"/>
        </w:rPr>
        <w:lastRenderedPageBreak/>
        <w:t>Step 3</w:t>
      </w:r>
      <w:r>
        <w:rPr>
          <w:rFonts w:ascii="Arial" w:hAnsi="Arial" w:cs="Arial"/>
          <w:b/>
          <w:bCs/>
          <w:lang w:val="en"/>
        </w:rPr>
        <w:tab/>
        <w:t>External appeal</w:t>
      </w:r>
    </w:p>
    <w:p w:rsidR="0014731F" w:rsidRDefault="0014731F" w:rsidP="00014BEA">
      <w:pPr>
        <w:autoSpaceDE w:val="0"/>
        <w:autoSpaceDN w:val="0"/>
        <w:adjustRightInd w:val="0"/>
        <w:rPr>
          <w:rFonts w:ascii="Arial" w:hAnsi="Arial" w:cs="Arial"/>
          <w:lang w:val="en"/>
        </w:rPr>
      </w:pPr>
      <w:r>
        <w:rPr>
          <w:rFonts w:ascii="Arial" w:hAnsi="Arial" w:cs="Arial"/>
          <w:lang w:val="en"/>
        </w:rPr>
        <w:t xml:space="preserve">If the applicant/tenant and </w:t>
      </w:r>
      <w:r w:rsidRPr="0014731F">
        <w:rPr>
          <w:rFonts w:ascii="Arial" w:hAnsi="Arial" w:cs="Arial"/>
          <w:b/>
          <w:lang w:val="en"/>
        </w:rPr>
        <w:t>‘WHAACL’</w:t>
      </w:r>
      <w:r>
        <w:rPr>
          <w:rFonts w:ascii="Arial" w:hAnsi="Arial" w:cs="Arial"/>
          <w:lang w:val="en"/>
        </w:rPr>
        <w:t xml:space="preserve"> are unable to resolve problems associated with the appeal being made against the housing provider, then the case will be referred to the appropriate external body, such as the Aboriginal Tenants Advice and Advocacy Service or NCAT.</w:t>
      </w:r>
    </w:p>
    <w:p w:rsidR="00014BEA" w:rsidRDefault="00014BEA" w:rsidP="00014BEA">
      <w:pPr>
        <w:tabs>
          <w:tab w:val="left" w:pos="720"/>
          <w:tab w:val="left" w:pos="1440"/>
          <w:tab w:val="left" w:pos="2160"/>
          <w:tab w:val="right" w:pos="9408"/>
        </w:tabs>
        <w:autoSpaceDE w:val="0"/>
        <w:autoSpaceDN w:val="0"/>
        <w:adjustRightInd w:val="0"/>
        <w:rPr>
          <w:rFonts w:ascii="Arial" w:hAnsi="Arial" w:cs="Arial"/>
          <w:b/>
          <w:bCs/>
          <w:lang w:val="en"/>
        </w:rPr>
      </w:pPr>
      <w:r>
        <w:rPr>
          <w:rFonts w:ascii="Arial" w:hAnsi="Arial" w:cs="Arial"/>
          <w:b/>
          <w:bCs/>
          <w:lang w:val="en"/>
        </w:rPr>
        <w:tab/>
      </w:r>
    </w:p>
    <w:p w:rsidR="0014731F" w:rsidRDefault="0014731F">
      <w:pPr>
        <w:rPr>
          <w:rFonts w:ascii="Arial" w:hAnsi="Arial" w:cs="Arial"/>
          <w:b/>
          <w:bCs/>
          <w:sz w:val="24"/>
          <w:szCs w:val="24"/>
          <w:lang w:val="en"/>
        </w:rPr>
      </w:pPr>
      <w:r>
        <w:rPr>
          <w:rFonts w:ascii="Arial" w:hAnsi="Arial" w:cs="Arial"/>
          <w:b/>
          <w:bCs/>
          <w:sz w:val="24"/>
          <w:szCs w:val="24"/>
          <w:lang w:val="en"/>
        </w:rPr>
        <w:br w:type="page"/>
      </w:r>
    </w:p>
    <w:p w:rsidR="00014BEA" w:rsidRDefault="00014BEA" w:rsidP="00014BE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lastRenderedPageBreak/>
        <w:t xml:space="preserve">APPENDICES </w:t>
      </w:r>
    </w:p>
    <w:p w:rsidR="00014BEA" w:rsidRDefault="00014BEA" w:rsidP="00014BEA">
      <w:pPr>
        <w:keepNext/>
        <w:keepLines/>
        <w:autoSpaceDE w:val="0"/>
        <w:autoSpaceDN w:val="0"/>
        <w:adjustRightInd w:val="0"/>
        <w:spacing w:before="240" w:after="0"/>
        <w:rPr>
          <w:rFonts w:ascii="Arial" w:hAnsi="Arial" w:cs="Arial"/>
          <w:b/>
          <w:bCs/>
          <w:lang w:val="en"/>
        </w:rPr>
      </w:pPr>
      <w:r>
        <w:rPr>
          <w:rFonts w:ascii="Arial" w:hAnsi="Arial" w:cs="Arial"/>
          <w:b/>
          <w:bCs/>
          <w:lang w:val="en"/>
        </w:rPr>
        <w:t>Appendix A – Housing Application Form</w:t>
      </w:r>
    </w:p>
    <w:p w:rsidR="00014BEA" w:rsidRDefault="00014BEA" w:rsidP="00014BEA">
      <w:pPr>
        <w:autoSpaceDE w:val="0"/>
        <w:autoSpaceDN w:val="0"/>
        <w:adjustRightInd w:val="0"/>
        <w:spacing w:after="0" w:line="240" w:lineRule="auto"/>
        <w:rPr>
          <w:rFonts w:ascii="Calibri" w:hAnsi="Calibri" w:cs="Calibri"/>
          <w:b/>
          <w:bCs/>
          <w:lang w:val="en"/>
        </w:rPr>
      </w:pPr>
    </w:p>
    <w:p w:rsidR="00014BEA" w:rsidRDefault="00014BEA" w:rsidP="00014BEA">
      <w:pPr>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HOUSING APPLICATION FORM</w:t>
      </w:r>
    </w:p>
    <w:p w:rsidR="00014BEA" w:rsidRDefault="00014BEA" w:rsidP="00014BEA">
      <w:pPr>
        <w:autoSpaceDE w:val="0"/>
        <w:autoSpaceDN w:val="0"/>
        <w:adjustRightInd w:val="0"/>
        <w:spacing w:after="0" w:line="240" w:lineRule="auto"/>
        <w:jc w:val="center"/>
        <w:rPr>
          <w:rFonts w:ascii="Arial" w:hAnsi="Arial" w:cs="Arial"/>
          <w:sz w:val="28"/>
          <w:szCs w:val="28"/>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Please understand that the information you provide on this form will help the </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lang w:val="en"/>
        </w:rPr>
        <w:t>make decisions relating to your application.</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information will be used to make the following;</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Your eligibility for housing</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type of housing best suited to you</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size of the property needed</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The location needed</w:t>
      </w:r>
    </w:p>
    <w:p w:rsidR="00014BEA" w:rsidRDefault="00014BEA" w:rsidP="00014BEA">
      <w:pPr>
        <w:autoSpaceDE w:val="0"/>
        <w:autoSpaceDN w:val="0"/>
        <w:adjustRightInd w:val="0"/>
        <w:spacing w:after="0" w:line="20" w:lineRule="atLeast"/>
        <w:rPr>
          <w:rFonts w:ascii="Times New Roman" w:hAnsi="Times New Roman" w:cs="Times New Roman"/>
          <w:sz w:val="24"/>
          <w:szCs w:val="24"/>
          <w:lang w:val="en"/>
        </w:rPr>
      </w:pPr>
    </w:p>
    <w:p w:rsidR="00014BEA" w:rsidRDefault="00014BEA" w:rsidP="00014BEA">
      <w:pPr>
        <w:autoSpaceDE w:val="0"/>
        <w:autoSpaceDN w:val="0"/>
        <w:adjustRightInd w:val="0"/>
        <w:spacing w:after="0"/>
        <w:rPr>
          <w:rFonts w:ascii="Arial" w:hAnsi="Arial" w:cs="Arial"/>
          <w:i/>
          <w:iCs/>
          <w:lang w:val="en"/>
        </w:rPr>
      </w:pPr>
      <w:r>
        <w:rPr>
          <w:rFonts w:ascii="Arial" w:hAnsi="Arial" w:cs="Arial"/>
          <w:b/>
          <w:bCs/>
          <w:lang w:val="en"/>
        </w:rPr>
        <w:t xml:space="preserve">PERMISSION STATEMENT FOR </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b/>
          <w:bCs/>
          <w:lang w:val="en"/>
        </w:rPr>
        <w:t>TO COLLECT AND EXCHANGE INFORMATION WITH OTHER ORGANISATIONS RELEVANT TO YOU HOUSING APPLICATION</w:t>
      </w:r>
      <w:r>
        <w:rPr>
          <w:rFonts w:ascii="Arial" w:hAnsi="Arial" w:cs="Arial"/>
          <w:i/>
          <w:iCs/>
          <w:lang w:val="en"/>
        </w:rPr>
        <w:t xml:space="preserve">  </w:t>
      </w:r>
    </w:p>
    <w:p w:rsidR="00014BEA" w:rsidRDefault="00014BEA" w:rsidP="00014BEA">
      <w:pPr>
        <w:autoSpaceDE w:val="0"/>
        <w:autoSpaceDN w:val="0"/>
        <w:adjustRightInd w:val="0"/>
        <w:spacing w:after="0" w:line="20" w:lineRule="atLeast"/>
        <w:rPr>
          <w:rFonts w:ascii="Times New Roman" w:hAnsi="Times New Roman" w:cs="Times New Roman"/>
          <w:sz w:val="24"/>
          <w:szCs w:val="24"/>
          <w:lang w:val="en"/>
        </w:rPr>
      </w:pP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 xml:space="preserve">When assessing your application or during any tenancy, we may need to exchange information relevant to your housing with FACS Housing Services or other </w:t>
      </w:r>
      <w:proofErr w:type="spellStart"/>
      <w:r>
        <w:rPr>
          <w:rFonts w:ascii="Arial" w:hAnsi="Arial" w:cs="Arial"/>
          <w:lang w:val="en"/>
        </w:rPr>
        <w:t>organisations</w:t>
      </w:r>
      <w:proofErr w:type="spellEnd"/>
      <w:r>
        <w:rPr>
          <w:rFonts w:ascii="Arial" w:hAnsi="Arial" w:cs="Arial"/>
          <w:lang w:val="en"/>
        </w:rPr>
        <w:t>.</w:t>
      </w:r>
    </w:p>
    <w:p w:rsidR="00014BEA" w:rsidRDefault="00014BEA" w:rsidP="00014BEA">
      <w:pPr>
        <w:numPr>
          <w:ilvl w:val="0"/>
          <w:numId w:val="1"/>
        </w:numPr>
        <w:autoSpaceDE w:val="0"/>
        <w:autoSpaceDN w:val="0"/>
        <w:adjustRightInd w:val="0"/>
        <w:spacing w:after="0"/>
        <w:ind w:left="720" w:hanging="360"/>
        <w:rPr>
          <w:rFonts w:ascii="Arial" w:hAnsi="Arial" w:cs="Arial"/>
          <w:lang w:val="en"/>
        </w:rPr>
      </w:pPr>
      <w:r>
        <w:rPr>
          <w:rFonts w:ascii="Arial" w:hAnsi="Arial" w:cs="Arial"/>
          <w:lang w:val="en"/>
        </w:rPr>
        <w:t>Without this permission your application cannot be processed.</w:t>
      </w:r>
    </w:p>
    <w:p w:rsidR="00014BEA" w:rsidRDefault="00014BEA" w:rsidP="00014BEA">
      <w:pPr>
        <w:numPr>
          <w:ilvl w:val="0"/>
          <w:numId w:val="1"/>
        </w:numPr>
        <w:autoSpaceDE w:val="0"/>
        <w:autoSpaceDN w:val="0"/>
        <w:adjustRightInd w:val="0"/>
        <w:spacing w:after="0"/>
        <w:ind w:left="720" w:hanging="360"/>
        <w:rPr>
          <w:rFonts w:ascii="Arial" w:hAnsi="Arial" w:cs="Arial"/>
          <w:i/>
          <w:iCs/>
          <w:lang w:val="en"/>
        </w:rPr>
      </w:pPr>
      <w:r>
        <w:rPr>
          <w:rFonts w:ascii="Arial" w:hAnsi="Arial" w:cs="Arial"/>
          <w:lang w:val="en"/>
        </w:rPr>
        <w:t xml:space="preserve">You have the right to look at your personal information and to make a correction, in accordance with the </w:t>
      </w:r>
      <w:r>
        <w:rPr>
          <w:rFonts w:ascii="Arial" w:hAnsi="Arial" w:cs="Arial"/>
          <w:i/>
          <w:iCs/>
          <w:lang w:val="en"/>
        </w:rPr>
        <w:t>NSW Privacy and Personal Information Protection Act 1998.</w:t>
      </w:r>
    </w:p>
    <w:p w:rsidR="00014BEA" w:rsidRDefault="00014BEA" w:rsidP="00014BEA">
      <w:pPr>
        <w:numPr>
          <w:ilvl w:val="0"/>
          <w:numId w:val="1"/>
        </w:numPr>
        <w:autoSpaceDE w:val="0"/>
        <w:autoSpaceDN w:val="0"/>
        <w:adjustRightInd w:val="0"/>
        <w:spacing w:after="0"/>
        <w:ind w:left="720" w:hanging="360"/>
        <w:rPr>
          <w:rFonts w:ascii="Arial" w:hAnsi="Arial" w:cs="Arial"/>
          <w:i/>
          <w:iCs/>
          <w:lang w:val="en"/>
        </w:rPr>
      </w:pPr>
      <w:r>
        <w:rPr>
          <w:rFonts w:ascii="Arial" w:hAnsi="Arial" w:cs="Arial"/>
          <w:lang w:val="en"/>
        </w:rPr>
        <w:t>When signing this application you are confirming that you understand these statements and give permission to complete these actions.</w:t>
      </w:r>
    </w:p>
    <w:p w:rsidR="00014BEA" w:rsidRDefault="00014BEA" w:rsidP="00014BEA">
      <w:pPr>
        <w:autoSpaceDE w:val="0"/>
        <w:autoSpaceDN w:val="0"/>
        <w:adjustRightInd w:val="0"/>
        <w:spacing w:after="0" w:line="240" w:lineRule="auto"/>
        <w:rPr>
          <w:rFonts w:ascii="Times New Roman" w:hAnsi="Times New Roman" w:cs="Times New Roman"/>
          <w:b/>
          <w:bCs/>
          <w:sz w:val="24"/>
          <w:szCs w:val="24"/>
          <w:lang w:val="en"/>
        </w:rPr>
      </w:pPr>
    </w:p>
    <w:tbl>
      <w:tblPr>
        <w:tblW w:w="0" w:type="auto"/>
        <w:tblInd w:w="108" w:type="dxa"/>
        <w:tblLayout w:type="fixed"/>
        <w:tblLook w:val="0000" w:firstRow="0" w:lastRow="0" w:firstColumn="0" w:lastColumn="0" w:noHBand="0" w:noVBand="0"/>
      </w:tblPr>
      <w:tblGrid>
        <w:gridCol w:w="9242"/>
      </w:tblGrid>
      <w:tr w:rsidR="00014BEA">
        <w:trPr>
          <w:trHeight w:val="2779"/>
        </w:trPr>
        <w:tc>
          <w:tcPr>
            <w:tcW w:w="9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DECLARATION</w:t>
            </w:r>
          </w:p>
          <w:p w:rsidR="00014BEA" w:rsidRDefault="00014BEA">
            <w:pPr>
              <w:autoSpaceDE w:val="0"/>
              <w:autoSpaceDN w:val="0"/>
              <w:adjustRightInd w:val="0"/>
              <w:spacing w:after="0" w:line="240" w:lineRule="auto"/>
              <w:rPr>
                <w:rFonts w:ascii="Times New Roman" w:hAnsi="Times New Roman" w:cs="Times New Roman"/>
                <w:sz w:val="24"/>
                <w:szCs w:val="24"/>
                <w:lang w:val="en"/>
              </w:rPr>
            </w:pPr>
          </w:p>
          <w:p w:rsidR="00014BEA" w:rsidRDefault="00014BEA" w:rsidP="00014BEA">
            <w:pPr>
              <w:numPr>
                <w:ilvl w:val="0"/>
                <w:numId w:val="1"/>
              </w:numPr>
              <w:autoSpaceDE w:val="0"/>
              <w:autoSpaceDN w:val="0"/>
              <w:adjustRightInd w:val="0"/>
              <w:spacing w:after="0" w:line="240" w:lineRule="auto"/>
              <w:ind w:left="426" w:hanging="360"/>
              <w:rPr>
                <w:rFonts w:ascii="Arial" w:hAnsi="Arial" w:cs="Arial"/>
                <w:lang w:val="en"/>
              </w:rPr>
            </w:pPr>
            <w:r>
              <w:rPr>
                <w:rFonts w:ascii="Arial" w:hAnsi="Arial" w:cs="Arial"/>
                <w:lang w:val="en"/>
              </w:rPr>
              <w:t>I understand the instructions given on this application form.</w:t>
            </w:r>
          </w:p>
          <w:p w:rsidR="00014BEA" w:rsidRDefault="00014BEA" w:rsidP="00014BEA">
            <w:pPr>
              <w:numPr>
                <w:ilvl w:val="0"/>
                <w:numId w:val="1"/>
              </w:numPr>
              <w:autoSpaceDE w:val="0"/>
              <w:autoSpaceDN w:val="0"/>
              <w:adjustRightInd w:val="0"/>
              <w:spacing w:after="0" w:line="240" w:lineRule="auto"/>
              <w:ind w:left="426" w:hanging="360"/>
              <w:rPr>
                <w:rFonts w:ascii="Arial" w:hAnsi="Arial" w:cs="Arial"/>
                <w:lang w:val="en"/>
              </w:rPr>
            </w:pPr>
            <w:r>
              <w:rPr>
                <w:rFonts w:ascii="Arial" w:hAnsi="Arial" w:cs="Arial"/>
                <w:lang w:val="en"/>
              </w:rPr>
              <w:t>I agree that the information provided is correct to the best of my knowledge</w:t>
            </w:r>
          </w:p>
          <w:p w:rsidR="00014BEA" w:rsidRDefault="00014BEA" w:rsidP="00014BEA">
            <w:pPr>
              <w:numPr>
                <w:ilvl w:val="0"/>
                <w:numId w:val="1"/>
              </w:numPr>
              <w:autoSpaceDE w:val="0"/>
              <w:autoSpaceDN w:val="0"/>
              <w:adjustRightInd w:val="0"/>
              <w:spacing w:after="0"/>
              <w:ind w:left="426" w:hanging="360"/>
              <w:rPr>
                <w:rFonts w:ascii="Arial" w:hAnsi="Arial" w:cs="Arial"/>
                <w:lang w:val="en"/>
              </w:rPr>
            </w:pPr>
            <w:r>
              <w:rPr>
                <w:rFonts w:ascii="Arial" w:hAnsi="Arial" w:cs="Arial"/>
                <w:lang w:val="en"/>
              </w:rPr>
              <w:t>I understand the above permission statement and declaration.</w:t>
            </w:r>
          </w:p>
          <w:p w:rsidR="00014BEA" w:rsidRDefault="00014BEA">
            <w:pPr>
              <w:autoSpaceDE w:val="0"/>
              <w:autoSpaceDN w:val="0"/>
              <w:adjustRightInd w:val="0"/>
              <w:spacing w:after="0" w:line="240" w:lineRule="auto"/>
              <w:rPr>
                <w:rFonts w:ascii="Times New Roman" w:hAnsi="Times New Roman" w:cs="Times New Roman"/>
                <w:b/>
                <w:bCs/>
                <w:sz w:val="24"/>
                <w:szCs w:val="24"/>
                <w:highlight w:val="lightGray"/>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b/>
                <w:bCs/>
                <w:highlight w:val="lightGray"/>
                <w:lang w:val="en"/>
              </w:rPr>
              <w:t xml:space="preserve">NOTE: For your application to be processed, you MUST answer all the questions and </w:t>
            </w:r>
            <w:r>
              <w:rPr>
                <w:rFonts w:ascii="Arial" w:hAnsi="Arial" w:cs="Arial"/>
                <w:b/>
                <w:bCs/>
                <w:highlight w:val="lightGray"/>
                <w:u w:val="single"/>
                <w:lang w:val="en"/>
              </w:rPr>
              <w:t>SIGN</w:t>
            </w:r>
            <w:r>
              <w:rPr>
                <w:rFonts w:ascii="Arial" w:hAnsi="Arial" w:cs="Arial"/>
                <w:b/>
                <w:bCs/>
                <w:highlight w:val="lightGray"/>
                <w:lang w:val="en"/>
              </w:rPr>
              <w:t xml:space="preserve"> the declaration</w:t>
            </w:r>
          </w:p>
        </w:tc>
      </w:tr>
    </w:tbl>
    <w:p w:rsidR="00014BEA" w:rsidRDefault="00014BEA" w:rsidP="00014BEA">
      <w:pPr>
        <w:autoSpaceDE w:val="0"/>
        <w:autoSpaceDN w:val="0"/>
        <w:adjustRightInd w:val="0"/>
        <w:spacing w:after="120" w:line="20" w:lineRule="atLeast"/>
        <w:rPr>
          <w:rFonts w:ascii="Times New Roman" w:hAnsi="Times New Roman" w:cs="Times New Roman"/>
          <w:lang w:val="en"/>
        </w:rPr>
      </w:pPr>
    </w:p>
    <w:p w:rsidR="00014BEA" w:rsidRDefault="00014BEA" w:rsidP="00014BEA">
      <w:pPr>
        <w:autoSpaceDE w:val="0"/>
        <w:autoSpaceDN w:val="0"/>
        <w:adjustRightInd w:val="0"/>
        <w:spacing w:after="120" w:line="20" w:lineRule="atLeast"/>
        <w:rPr>
          <w:rFonts w:ascii="Arial" w:hAnsi="Arial" w:cs="Arial"/>
          <w:lang w:val="en"/>
        </w:rPr>
      </w:pPr>
      <w:r>
        <w:rPr>
          <w:rFonts w:ascii="Arial" w:hAnsi="Arial" w:cs="Arial"/>
          <w:lang w:val="en"/>
        </w:rPr>
        <w:t>___________________________________</w:t>
      </w:r>
      <w:r>
        <w:rPr>
          <w:rFonts w:ascii="Arial" w:hAnsi="Arial" w:cs="Arial"/>
          <w:lang w:val="en"/>
        </w:rPr>
        <w:tab/>
      </w:r>
      <w:r>
        <w:rPr>
          <w:rFonts w:ascii="Arial" w:hAnsi="Arial" w:cs="Arial"/>
          <w:lang w:val="en"/>
        </w:rPr>
        <w:tab/>
        <w:t>________________________________</w:t>
      </w:r>
    </w:p>
    <w:p w:rsidR="00014BEA" w:rsidRDefault="00014BEA" w:rsidP="00014BEA">
      <w:pPr>
        <w:autoSpaceDE w:val="0"/>
        <w:autoSpaceDN w:val="0"/>
        <w:adjustRightInd w:val="0"/>
        <w:spacing w:after="120" w:line="20" w:lineRule="atLeast"/>
        <w:rPr>
          <w:rFonts w:ascii="Arial" w:hAnsi="Arial" w:cs="Arial"/>
          <w:b/>
          <w:bCs/>
          <w:lang w:val="en"/>
        </w:rPr>
      </w:pPr>
      <w:r>
        <w:rPr>
          <w:rFonts w:ascii="Arial" w:hAnsi="Arial" w:cs="Arial"/>
          <w:b/>
          <w:bCs/>
          <w:lang w:val="en"/>
        </w:rPr>
        <w:t>Applicants Name (please print)</w:t>
      </w:r>
      <w:r>
        <w:rPr>
          <w:rFonts w:ascii="Arial" w:hAnsi="Arial" w:cs="Arial"/>
          <w:b/>
          <w:bCs/>
          <w:lang w:val="en"/>
        </w:rPr>
        <w:tab/>
      </w:r>
      <w:r>
        <w:rPr>
          <w:rFonts w:ascii="Arial" w:hAnsi="Arial" w:cs="Arial"/>
          <w:b/>
          <w:bCs/>
          <w:lang w:val="en"/>
        </w:rPr>
        <w:tab/>
      </w:r>
      <w:r>
        <w:rPr>
          <w:rFonts w:ascii="Arial" w:hAnsi="Arial" w:cs="Arial"/>
          <w:b/>
          <w:bCs/>
          <w:lang w:val="en"/>
        </w:rPr>
        <w:tab/>
        <w:t>Joint Applicant (please print)</w:t>
      </w:r>
    </w:p>
    <w:p w:rsidR="00014BEA" w:rsidRDefault="00014BEA" w:rsidP="00014BEA">
      <w:pPr>
        <w:autoSpaceDE w:val="0"/>
        <w:autoSpaceDN w:val="0"/>
        <w:adjustRightInd w:val="0"/>
        <w:spacing w:after="120" w:line="20" w:lineRule="atLeast"/>
        <w:rPr>
          <w:rFonts w:ascii="Arial" w:hAnsi="Arial" w:cs="Arial"/>
          <w:lang w:val="en"/>
        </w:rPr>
      </w:pPr>
    </w:p>
    <w:p w:rsidR="00014BEA" w:rsidRDefault="00014BEA" w:rsidP="00014BEA">
      <w:pPr>
        <w:autoSpaceDE w:val="0"/>
        <w:autoSpaceDN w:val="0"/>
        <w:adjustRightInd w:val="0"/>
        <w:spacing w:after="120" w:line="20" w:lineRule="atLeast"/>
        <w:rPr>
          <w:rFonts w:ascii="Arial" w:hAnsi="Arial" w:cs="Arial"/>
          <w:lang w:val="en"/>
        </w:rPr>
      </w:pPr>
      <w:r>
        <w:rPr>
          <w:rFonts w:ascii="Arial" w:hAnsi="Arial" w:cs="Arial"/>
          <w:lang w:val="en"/>
        </w:rPr>
        <w:t>___________________________________</w:t>
      </w:r>
      <w:r>
        <w:rPr>
          <w:rFonts w:ascii="Arial" w:hAnsi="Arial" w:cs="Arial"/>
          <w:lang w:val="en"/>
        </w:rPr>
        <w:tab/>
      </w:r>
      <w:r>
        <w:rPr>
          <w:rFonts w:ascii="Arial" w:hAnsi="Arial" w:cs="Arial"/>
          <w:lang w:val="en"/>
        </w:rPr>
        <w:tab/>
        <w:t>________________________________</w:t>
      </w:r>
    </w:p>
    <w:p w:rsidR="00014BEA" w:rsidRDefault="00014BEA" w:rsidP="00014BEA">
      <w:pPr>
        <w:autoSpaceDE w:val="0"/>
        <w:autoSpaceDN w:val="0"/>
        <w:adjustRightInd w:val="0"/>
        <w:spacing w:after="120" w:line="20" w:lineRule="atLeast"/>
        <w:rPr>
          <w:rFonts w:ascii="Arial" w:hAnsi="Arial" w:cs="Arial"/>
          <w:b/>
          <w:bCs/>
          <w:lang w:val="en"/>
        </w:rPr>
      </w:pPr>
      <w:r>
        <w:rPr>
          <w:rFonts w:ascii="Arial" w:hAnsi="Arial" w:cs="Arial"/>
          <w:b/>
          <w:bCs/>
          <w:lang w:val="en"/>
        </w:rPr>
        <w:t>Applicants Signature</w:t>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Joint Applicant Signature</w:t>
      </w:r>
    </w:p>
    <w:p w:rsidR="00014BEA" w:rsidRDefault="00014BEA" w:rsidP="00014BEA">
      <w:pPr>
        <w:autoSpaceDE w:val="0"/>
        <w:autoSpaceDN w:val="0"/>
        <w:adjustRightInd w:val="0"/>
        <w:spacing w:after="120" w:line="20" w:lineRule="atLeast"/>
        <w:rPr>
          <w:rFonts w:ascii="Arial" w:hAnsi="Arial" w:cs="Arial"/>
          <w:lang w:val="en"/>
        </w:rPr>
      </w:pPr>
    </w:p>
    <w:p w:rsidR="00014BEA" w:rsidRDefault="00014BEA" w:rsidP="00014BEA">
      <w:pPr>
        <w:autoSpaceDE w:val="0"/>
        <w:autoSpaceDN w:val="0"/>
        <w:adjustRightInd w:val="0"/>
        <w:spacing w:after="120" w:line="20" w:lineRule="atLeast"/>
        <w:rPr>
          <w:rFonts w:ascii="Arial" w:hAnsi="Arial" w:cs="Arial"/>
          <w:lang w:val="en"/>
        </w:rPr>
      </w:pPr>
      <w:r>
        <w:rPr>
          <w:rFonts w:ascii="Arial" w:hAnsi="Arial" w:cs="Arial"/>
          <w:lang w:val="en"/>
        </w:rPr>
        <w:t>___________________________________</w:t>
      </w:r>
      <w:r>
        <w:rPr>
          <w:rFonts w:ascii="Arial" w:hAnsi="Arial" w:cs="Arial"/>
          <w:lang w:val="en"/>
        </w:rPr>
        <w:tab/>
      </w:r>
      <w:r>
        <w:rPr>
          <w:rFonts w:ascii="Arial" w:hAnsi="Arial" w:cs="Arial"/>
          <w:lang w:val="en"/>
        </w:rPr>
        <w:tab/>
        <w:t>_______________________________</w:t>
      </w:r>
    </w:p>
    <w:p w:rsidR="00014BEA" w:rsidRDefault="00014BEA" w:rsidP="00014BEA">
      <w:pPr>
        <w:autoSpaceDE w:val="0"/>
        <w:autoSpaceDN w:val="0"/>
        <w:adjustRightInd w:val="0"/>
        <w:spacing w:after="120" w:line="20" w:lineRule="atLeast"/>
        <w:rPr>
          <w:rFonts w:ascii="Arial" w:hAnsi="Arial" w:cs="Arial"/>
          <w:b/>
          <w:bCs/>
          <w:lang w:val="en"/>
        </w:rPr>
      </w:pPr>
      <w:r>
        <w:rPr>
          <w:rFonts w:ascii="Arial" w:hAnsi="Arial" w:cs="Arial"/>
          <w:b/>
          <w:bCs/>
          <w:lang w:val="en"/>
        </w:rPr>
        <w:lastRenderedPageBreak/>
        <w:t>Date</w:t>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proofErr w:type="spellStart"/>
      <w:r>
        <w:rPr>
          <w:rFonts w:ascii="Arial" w:hAnsi="Arial" w:cs="Arial"/>
          <w:b/>
          <w:bCs/>
          <w:lang w:val="en"/>
        </w:rPr>
        <w:t>Date</w:t>
      </w:r>
      <w:proofErr w:type="spellEnd"/>
    </w:p>
    <w:p w:rsidR="00014BEA" w:rsidRDefault="00014BEA" w:rsidP="00014BEA">
      <w:pPr>
        <w:autoSpaceDE w:val="0"/>
        <w:autoSpaceDN w:val="0"/>
        <w:adjustRightInd w:val="0"/>
        <w:spacing w:after="0"/>
        <w:rPr>
          <w:rFonts w:ascii="Times New Roman" w:hAnsi="Times New Roman" w:cs="Times New Roman"/>
          <w:sz w:val="24"/>
          <w:szCs w:val="24"/>
          <w:lang w:val="en"/>
        </w:rPr>
      </w:pPr>
    </w:p>
    <w:p w:rsidR="00014BEA" w:rsidRDefault="00014BEA" w:rsidP="00014BEA">
      <w:pPr>
        <w:autoSpaceDE w:val="0"/>
        <w:autoSpaceDN w:val="0"/>
        <w:adjustRightInd w:val="0"/>
        <w:spacing w:after="120"/>
        <w:rPr>
          <w:rFonts w:ascii="Arial" w:hAnsi="Arial" w:cs="Arial"/>
          <w:b/>
          <w:bCs/>
          <w:i/>
          <w:iCs/>
          <w:lang w:val="en"/>
        </w:rPr>
      </w:pPr>
      <w:r>
        <w:rPr>
          <w:rFonts w:ascii="Arial" w:hAnsi="Arial" w:cs="Arial"/>
          <w:b/>
          <w:bCs/>
          <w:i/>
          <w:iCs/>
          <w:lang w:val="en"/>
        </w:rPr>
        <w:t xml:space="preserve">THIS FORM IS CONFIDENTIAL. THE INFORMATION YOU SUPPLY WILL ONLY BE USED FOR THE PURPOSE OF BEING HOUSED WITH </w:t>
      </w:r>
      <w:r w:rsidR="0014731F" w:rsidRPr="0014731F">
        <w:rPr>
          <w:rFonts w:ascii="Arial" w:hAnsi="Arial" w:cs="Arial"/>
          <w:b/>
          <w:i/>
          <w:lang w:val="en"/>
        </w:rPr>
        <w:t>‘WHAACL’</w:t>
      </w:r>
      <w:r w:rsidR="0014731F" w:rsidRPr="0014731F">
        <w:rPr>
          <w:rFonts w:ascii="Arial" w:hAnsi="Arial" w:cs="Arial"/>
          <w:i/>
          <w:lang w:val="en"/>
        </w:rPr>
        <w:t xml:space="preserve"> </w:t>
      </w:r>
      <w:r>
        <w:rPr>
          <w:rFonts w:ascii="Arial" w:hAnsi="Arial" w:cs="Arial"/>
          <w:b/>
          <w:bCs/>
          <w:i/>
          <w:iCs/>
          <w:lang w:val="en"/>
        </w:rPr>
        <w:t>IN ACCORDANCE WITH THE PRIVACY LEGISLATION REQUIREMENTS.</w:t>
      </w:r>
    </w:p>
    <w:p w:rsidR="00014BEA" w:rsidRDefault="00014BEA" w:rsidP="00014BEA">
      <w:pPr>
        <w:autoSpaceDE w:val="0"/>
        <w:autoSpaceDN w:val="0"/>
        <w:adjustRightInd w:val="0"/>
        <w:spacing w:after="0" w:line="240" w:lineRule="auto"/>
        <w:rPr>
          <w:rFonts w:ascii="Arial" w:hAnsi="Arial" w:cs="Arial"/>
          <w:b/>
          <w:bCs/>
          <w:sz w:val="32"/>
          <w:szCs w:val="32"/>
          <w:highlight w:val="lightGray"/>
          <w:lang w:val="en"/>
        </w:rPr>
      </w:pPr>
      <w:r>
        <w:rPr>
          <w:rFonts w:ascii="Arial" w:hAnsi="Arial" w:cs="Arial"/>
          <w:b/>
          <w:bCs/>
          <w:highlight w:val="lightGray"/>
          <w:lang w:val="en"/>
        </w:rPr>
        <w:t xml:space="preserve">NEW APPLICATION </w:t>
      </w:r>
      <w:r>
        <w:rPr>
          <w:rFonts w:ascii="Arial" w:hAnsi="Arial" w:cs="Arial"/>
          <w:b/>
          <w:bCs/>
          <w:highlight w:val="lightGray"/>
          <w:lang w:val="en"/>
        </w:rPr>
        <w:tab/>
      </w:r>
      <w:r>
        <w:rPr>
          <w:rFonts w:ascii="Arial" w:hAnsi="Arial" w:cs="Arial"/>
          <w:b/>
          <w:bCs/>
          <w:highlight w:val="lightGray"/>
          <w:lang w:val="en"/>
        </w:rPr>
        <w:tab/>
      </w:r>
      <w:r>
        <w:rPr>
          <w:rFonts w:ascii="Segoe UI Symbol" w:hAnsi="Segoe UI Symbol" w:cs="Segoe UI Symbol"/>
          <w:b/>
          <w:bCs/>
          <w:sz w:val="32"/>
          <w:szCs w:val="32"/>
          <w:highlight w:val="lightGray"/>
          <w:lang w:val="en"/>
        </w:rPr>
        <w:t>□</w:t>
      </w:r>
      <w:r>
        <w:rPr>
          <w:rFonts w:ascii="Arial" w:hAnsi="Arial" w:cs="Arial"/>
          <w:b/>
          <w:bCs/>
          <w:highlight w:val="lightGray"/>
          <w:lang w:val="en"/>
        </w:rPr>
        <w:tab/>
      </w:r>
      <w:r>
        <w:rPr>
          <w:rFonts w:ascii="Arial" w:hAnsi="Arial" w:cs="Arial"/>
          <w:b/>
          <w:bCs/>
          <w:highlight w:val="lightGray"/>
          <w:lang w:val="en"/>
        </w:rPr>
        <w:tab/>
        <w:t>REVIEW</w:t>
      </w:r>
      <w:r>
        <w:rPr>
          <w:rFonts w:ascii="Arial" w:hAnsi="Arial" w:cs="Arial"/>
          <w:b/>
          <w:bCs/>
          <w:highlight w:val="lightGray"/>
          <w:lang w:val="en"/>
        </w:rPr>
        <w:tab/>
      </w:r>
      <w:r>
        <w:rPr>
          <w:rFonts w:ascii="Segoe UI Symbol" w:hAnsi="Segoe UI Symbol" w:cs="Segoe UI Symbol"/>
          <w:b/>
          <w:bCs/>
          <w:sz w:val="32"/>
          <w:szCs w:val="32"/>
          <w:highlight w:val="lightGray"/>
          <w:lang w:val="en"/>
        </w:rPr>
        <w:t>□</w:t>
      </w:r>
    </w:p>
    <w:p w:rsidR="00014BEA" w:rsidRDefault="00014BEA" w:rsidP="00014BEA">
      <w:pPr>
        <w:autoSpaceDE w:val="0"/>
        <w:autoSpaceDN w:val="0"/>
        <w:adjustRightInd w:val="0"/>
        <w:spacing w:after="0" w:line="240" w:lineRule="auto"/>
        <w:rPr>
          <w:rFonts w:ascii="Times New Roman" w:hAnsi="Times New Roman" w:cs="Times New Roman"/>
          <w:sz w:val="24"/>
          <w:szCs w:val="24"/>
          <w:lang w:val="en"/>
        </w:rPr>
      </w:pPr>
    </w:p>
    <w:p w:rsidR="00014BEA" w:rsidRDefault="00014BEA" w:rsidP="00014BEA">
      <w:pPr>
        <w:numPr>
          <w:ilvl w:val="0"/>
          <w:numId w:val="1"/>
        </w:numPr>
        <w:autoSpaceDE w:val="0"/>
        <w:autoSpaceDN w:val="0"/>
        <w:adjustRightInd w:val="0"/>
        <w:spacing w:after="0"/>
        <w:ind w:left="426" w:hanging="360"/>
        <w:rPr>
          <w:rFonts w:ascii="Arial" w:hAnsi="Arial" w:cs="Arial"/>
          <w:sz w:val="24"/>
          <w:szCs w:val="24"/>
          <w:lang w:val="en"/>
        </w:rPr>
      </w:pPr>
      <w:r>
        <w:rPr>
          <w:rFonts w:ascii="Arial" w:hAnsi="Arial" w:cs="Arial"/>
          <w:b/>
          <w:bCs/>
          <w:sz w:val="24"/>
          <w:szCs w:val="24"/>
          <w:lang w:val="en"/>
        </w:rPr>
        <w:t>APPLICANT DETAILS</w:t>
      </w:r>
    </w:p>
    <w:tbl>
      <w:tblPr>
        <w:tblW w:w="0" w:type="auto"/>
        <w:tblInd w:w="396" w:type="dxa"/>
        <w:tblLayout w:type="fixed"/>
        <w:tblLook w:val="0000" w:firstRow="0" w:lastRow="0" w:firstColumn="0" w:lastColumn="0" w:noHBand="0" w:noVBand="0"/>
      </w:tblPr>
      <w:tblGrid>
        <w:gridCol w:w="8954"/>
      </w:tblGrid>
      <w:tr w:rsidR="00014BEA">
        <w:trPr>
          <w:trHeight w:val="489"/>
        </w:trPr>
        <w:tc>
          <w:tcPr>
            <w:tcW w:w="8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b/>
                <w:bCs/>
                <w:lang w:val="en"/>
              </w:rPr>
            </w:pPr>
          </w:p>
          <w:p w:rsidR="00014BEA" w:rsidRDefault="00014BEA">
            <w:pPr>
              <w:autoSpaceDE w:val="0"/>
              <w:autoSpaceDN w:val="0"/>
              <w:adjustRightInd w:val="0"/>
              <w:spacing w:after="0" w:line="240" w:lineRule="auto"/>
              <w:rPr>
                <w:rFonts w:ascii="Arial" w:hAnsi="Arial" w:cs="Arial"/>
                <w:lang w:val="en"/>
              </w:rPr>
            </w:pPr>
            <w:r>
              <w:rPr>
                <w:rFonts w:ascii="Arial" w:hAnsi="Arial" w:cs="Arial"/>
                <w:b/>
                <w:bCs/>
                <w:lang w:val="en"/>
              </w:rPr>
              <w:t>Applicant 1:</w:t>
            </w:r>
            <w:r>
              <w:rPr>
                <w:rFonts w:ascii="Arial" w:hAnsi="Arial" w:cs="Arial"/>
                <w:lang w:val="en"/>
              </w:rPr>
              <w:t xml:space="preserve"> Name:____________________________________________</w:t>
            </w:r>
          </w:p>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Arial" w:hAnsi="Arial" w:cs="Arial"/>
                <w:lang w:val="en"/>
              </w:rPr>
            </w:pPr>
            <w:r>
              <w:rPr>
                <w:rFonts w:ascii="Arial" w:hAnsi="Arial" w:cs="Arial"/>
                <w:b/>
                <w:bCs/>
                <w:lang w:val="en"/>
              </w:rPr>
              <w:t>Applicant 2:</w:t>
            </w:r>
            <w:r>
              <w:rPr>
                <w:rFonts w:ascii="Arial" w:hAnsi="Arial" w:cs="Arial"/>
                <w:lang w:val="en"/>
              </w:rPr>
              <w:t xml:space="preserve"> Name: ____________________________________________</w:t>
            </w:r>
          </w:p>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Times New Roman" w:hAnsi="Times New Roman" w:cs="Times New Roman"/>
          <w:sz w:val="24"/>
          <w:szCs w:val="24"/>
          <w:lang w:val="en"/>
        </w:rPr>
      </w:pPr>
    </w:p>
    <w:p w:rsidR="00014BEA" w:rsidRDefault="00014BEA" w:rsidP="00014BEA">
      <w:pPr>
        <w:autoSpaceDE w:val="0"/>
        <w:autoSpaceDN w:val="0"/>
        <w:adjustRightInd w:val="0"/>
        <w:spacing w:after="0"/>
        <w:ind w:left="180"/>
        <w:rPr>
          <w:rFonts w:ascii="Arial" w:hAnsi="Arial" w:cs="Arial"/>
          <w:b/>
          <w:bCs/>
          <w:sz w:val="24"/>
          <w:szCs w:val="24"/>
          <w:lang w:val="en"/>
        </w:rPr>
      </w:pPr>
      <w:r>
        <w:rPr>
          <w:rFonts w:ascii="Arial" w:hAnsi="Arial" w:cs="Arial"/>
          <w:b/>
          <w:bCs/>
          <w:lang w:val="en"/>
        </w:rPr>
        <w:t>1.1</w:t>
      </w:r>
      <w:r>
        <w:rPr>
          <w:rFonts w:ascii="Arial" w:hAnsi="Arial" w:cs="Arial"/>
          <w:b/>
          <w:bCs/>
          <w:sz w:val="24"/>
          <w:szCs w:val="24"/>
          <w:lang w:val="en"/>
        </w:rPr>
        <w:tab/>
      </w:r>
      <w:r>
        <w:rPr>
          <w:rFonts w:ascii="Arial" w:hAnsi="Arial" w:cs="Arial"/>
          <w:b/>
          <w:bCs/>
          <w:lang w:val="en"/>
        </w:rPr>
        <w:t>Address of Main Applicant</w:t>
      </w:r>
    </w:p>
    <w:tbl>
      <w:tblPr>
        <w:tblW w:w="0" w:type="auto"/>
        <w:tblInd w:w="396" w:type="dxa"/>
        <w:tblLayout w:type="fixed"/>
        <w:tblLook w:val="0000" w:firstRow="0" w:lastRow="0" w:firstColumn="0" w:lastColumn="0" w:noHBand="0" w:noVBand="0"/>
      </w:tblPr>
      <w:tblGrid>
        <w:gridCol w:w="8954"/>
      </w:tblGrid>
      <w:tr w:rsidR="00014BEA">
        <w:trPr>
          <w:trHeight w:val="988"/>
        </w:trPr>
        <w:tc>
          <w:tcPr>
            <w:tcW w:w="89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No &amp; Street:__________________________________________________</w:t>
            </w:r>
          </w:p>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Suburb:                                                                                             Post Code:</w:t>
            </w:r>
          </w:p>
        </w:tc>
      </w:tr>
    </w:tbl>
    <w:p w:rsidR="00014BEA" w:rsidRDefault="00014BEA" w:rsidP="00014BEA">
      <w:pPr>
        <w:autoSpaceDE w:val="0"/>
        <w:autoSpaceDN w:val="0"/>
        <w:adjustRightInd w:val="0"/>
        <w:spacing w:after="0"/>
        <w:rPr>
          <w:rFonts w:ascii="Times New Roman" w:hAnsi="Times New Roman" w:cs="Times New Roman"/>
          <w:sz w:val="24"/>
          <w:szCs w:val="24"/>
          <w:lang w:val="en"/>
        </w:rPr>
      </w:pPr>
    </w:p>
    <w:p w:rsidR="00014BEA" w:rsidRDefault="00014BEA" w:rsidP="00014BEA">
      <w:pPr>
        <w:autoSpaceDE w:val="0"/>
        <w:autoSpaceDN w:val="0"/>
        <w:adjustRightInd w:val="0"/>
        <w:spacing w:after="0"/>
        <w:ind w:firstLine="180"/>
        <w:rPr>
          <w:rFonts w:ascii="Arial" w:hAnsi="Arial" w:cs="Arial"/>
          <w:lang w:val="en"/>
        </w:rPr>
      </w:pPr>
      <w:r>
        <w:rPr>
          <w:rFonts w:ascii="Arial" w:hAnsi="Arial" w:cs="Arial"/>
          <w:b/>
          <w:bCs/>
          <w:lang w:val="en"/>
        </w:rPr>
        <w:t>1.2</w:t>
      </w:r>
      <w:r>
        <w:rPr>
          <w:rFonts w:ascii="Arial" w:hAnsi="Arial" w:cs="Arial"/>
          <w:b/>
          <w:bCs/>
          <w:sz w:val="24"/>
          <w:szCs w:val="24"/>
          <w:lang w:val="en"/>
        </w:rPr>
        <w:tab/>
      </w:r>
      <w:r>
        <w:rPr>
          <w:rFonts w:ascii="Arial" w:hAnsi="Arial" w:cs="Arial"/>
          <w:b/>
          <w:bCs/>
          <w:lang w:val="en"/>
        </w:rPr>
        <w:t>Contact Phone Numbers of Main Applicant</w:t>
      </w:r>
    </w:p>
    <w:tbl>
      <w:tblPr>
        <w:tblW w:w="0" w:type="auto"/>
        <w:tblInd w:w="396" w:type="dxa"/>
        <w:tblLayout w:type="fixed"/>
        <w:tblLook w:val="0000" w:firstRow="0" w:lastRow="0" w:firstColumn="0" w:lastColumn="0" w:noHBand="0" w:noVBand="0"/>
      </w:tblPr>
      <w:tblGrid>
        <w:gridCol w:w="926"/>
        <w:gridCol w:w="2134"/>
        <w:gridCol w:w="900"/>
        <w:gridCol w:w="2340"/>
        <w:gridCol w:w="730"/>
        <w:gridCol w:w="1970"/>
      </w:tblGrid>
      <w:tr w:rsidR="00014BEA">
        <w:trPr>
          <w:trHeight w:val="417"/>
        </w:trPr>
        <w:tc>
          <w:tcPr>
            <w:tcW w:w="9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Home</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Mobile</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Work</w:t>
            </w:r>
          </w:p>
        </w:tc>
        <w:tc>
          <w:tcPr>
            <w:tcW w:w="1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Times New Roman" w:hAnsi="Times New Roman" w:cs="Times New Roman"/>
          <w:sz w:val="24"/>
          <w:szCs w:val="24"/>
          <w:lang w:val="en"/>
        </w:rPr>
      </w:pPr>
    </w:p>
    <w:p w:rsidR="00014BEA" w:rsidRDefault="00014BEA" w:rsidP="00014BEA">
      <w:pPr>
        <w:autoSpaceDE w:val="0"/>
        <w:autoSpaceDN w:val="0"/>
        <w:adjustRightInd w:val="0"/>
        <w:spacing w:after="0" w:line="240" w:lineRule="auto"/>
        <w:ind w:left="180"/>
        <w:rPr>
          <w:rFonts w:ascii="Arial" w:hAnsi="Arial" w:cs="Arial"/>
          <w:b/>
          <w:bCs/>
          <w:lang w:val="en"/>
        </w:rPr>
      </w:pPr>
      <w:r>
        <w:rPr>
          <w:rFonts w:ascii="Arial" w:hAnsi="Arial" w:cs="Arial"/>
          <w:b/>
          <w:bCs/>
          <w:lang w:val="en"/>
        </w:rPr>
        <w:t>1.3</w:t>
      </w:r>
      <w:r>
        <w:rPr>
          <w:rFonts w:ascii="Arial" w:hAnsi="Arial" w:cs="Arial"/>
          <w:b/>
          <w:bCs/>
          <w:lang w:val="en"/>
        </w:rPr>
        <w:tab/>
        <w:t>Are you a member of the (ORGANISATION)</w:t>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 xml:space="preserve">   Yes / </w:t>
      </w:r>
      <w:proofErr w:type="gramStart"/>
      <w:r>
        <w:rPr>
          <w:rFonts w:ascii="Arial" w:hAnsi="Arial" w:cs="Arial"/>
          <w:b/>
          <w:bCs/>
          <w:lang w:val="en"/>
        </w:rPr>
        <w:t>No</w:t>
      </w:r>
      <w:proofErr w:type="gramEnd"/>
    </w:p>
    <w:p w:rsidR="00014BEA" w:rsidRDefault="00014BEA" w:rsidP="00014BEA">
      <w:pPr>
        <w:autoSpaceDE w:val="0"/>
        <w:autoSpaceDN w:val="0"/>
        <w:adjustRightInd w:val="0"/>
        <w:spacing w:after="0"/>
        <w:ind w:left="426"/>
        <w:rPr>
          <w:rFonts w:ascii="Arial" w:hAnsi="Arial" w:cs="Arial"/>
          <w:lang w:val="en"/>
        </w:rPr>
      </w:pPr>
    </w:p>
    <w:p w:rsidR="00014BEA" w:rsidRDefault="00014BEA" w:rsidP="00014BEA">
      <w:pPr>
        <w:autoSpaceDE w:val="0"/>
        <w:autoSpaceDN w:val="0"/>
        <w:adjustRightInd w:val="0"/>
        <w:spacing w:after="0" w:line="240" w:lineRule="auto"/>
        <w:ind w:left="720" w:hanging="540"/>
        <w:rPr>
          <w:rFonts w:ascii="Arial" w:hAnsi="Arial" w:cs="Arial"/>
          <w:b/>
          <w:bCs/>
          <w:lang w:val="en"/>
        </w:rPr>
      </w:pPr>
      <w:r>
        <w:rPr>
          <w:rFonts w:ascii="Arial" w:hAnsi="Arial" w:cs="Arial"/>
          <w:b/>
          <w:bCs/>
          <w:lang w:val="en"/>
        </w:rPr>
        <w:t>1.4</w:t>
      </w:r>
      <w:r>
        <w:rPr>
          <w:rFonts w:ascii="Arial" w:hAnsi="Arial" w:cs="Arial"/>
          <w:b/>
          <w:bCs/>
          <w:lang w:val="en"/>
        </w:rPr>
        <w:tab/>
        <w:t xml:space="preserve">Are you related to any staff or Board member of the (ORGANISATION)? </w:t>
      </w:r>
      <w:r>
        <w:rPr>
          <w:rFonts w:ascii="Arial" w:hAnsi="Arial" w:cs="Arial"/>
          <w:b/>
          <w:bCs/>
          <w:lang w:val="en"/>
        </w:rPr>
        <w:tab/>
        <w:t xml:space="preserve">   Yes / No</w:t>
      </w:r>
    </w:p>
    <w:p w:rsidR="00014BEA" w:rsidRDefault="00014BEA" w:rsidP="00014BEA">
      <w:pPr>
        <w:autoSpaceDE w:val="0"/>
        <w:autoSpaceDN w:val="0"/>
        <w:adjustRightInd w:val="0"/>
        <w:spacing w:after="0" w:line="240" w:lineRule="auto"/>
        <w:ind w:left="720" w:hanging="540"/>
        <w:rPr>
          <w:rFonts w:ascii="Arial" w:hAnsi="Arial" w:cs="Arial"/>
          <w:b/>
          <w:bCs/>
          <w:lang w:val="en"/>
        </w:rPr>
      </w:pPr>
    </w:p>
    <w:p w:rsidR="00014BEA" w:rsidRDefault="00014BEA" w:rsidP="00014BEA">
      <w:pPr>
        <w:numPr>
          <w:ilvl w:val="0"/>
          <w:numId w:val="1"/>
        </w:numPr>
        <w:autoSpaceDE w:val="0"/>
        <w:autoSpaceDN w:val="0"/>
        <w:adjustRightInd w:val="0"/>
        <w:spacing w:after="0"/>
        <w:ind w:left="426" w:hanging="360"/>
        <w:rPr>
          <w:rFonts w:ascii="Arial" w:hAnsi="Arial" w:cs="Arial"/>
          <w:sz w:val="24"/>
          <w:szCs w:val="24"/>
          <w:lang w:val="en"/>
        </w:rPr>
      </w:pPr>
      <w:r>
        <w:rPr>
          <w:rFonts w:ascii="Arial" w:hAnsi="Arial" w:cs="Arial"/>
          <w:b/>
          <w:bCs/>
          <w:sz w:val="24"/>
          <w:szCs w:val="24"/>
          <w:lang w:val="en"/>
        </w:rPr>
        <w:t>CURRENT HOUSING DETAILS</w:t>
      </w:r>
    </w:p>
    <w:p w:rsidR="00014BEA" w:rsidRDefault="00014BEA" w:rsidP="00014BEA">
      <w:pPr>
        <w:autoSpaceDE w:val="0"/>
        <w:autoSpaceDN w:val="0"/>
        <w:adjustRightInd w:val="0"/>
        <w:spacing w:after="0"/>
        <w:ind w:left="180"/>
        <w:rPr>
          <w:rFonts w:ascii="Arial" w:hAnsi="Arial" w:cs="Arial"/>
          <w:b/>
          <w:bCs/>
          <w:lang w:val="en"/>
        </w:rPr>
      </w:pPr>
    </w:p>
    <w:p w:rsidR="00014BEA" w:rsidRDefault="00014BEA" w:rsidP="00014BEA">
      <w:pPr>
        <w:autoSpaceDE w:val="0"/>
        <w:autoSpaceDN w:val="0"/>
        <w:adjustRightInd w:val="0"/>
        <w:spacing w:after="0"/>
        <w:ind w:left="180"/>
        <w:rPr>
          <w:rFonts w:ascii="Arial" w:hAnsi="Arial" w:cs="Arial"/>
          <w:b/>
          <w:bCs/>
          <w:lang w:val="en"/>
        </w:rPr>
      </w:pPr>
      <w:r>
        <w:rPr>
          <w:rFonts w:ascii="Arial" w:hAnsi="Arial" w:cs="Arial"/>
          <w:b/>
          <w:bCs/>
          <w:lang w:val="en"/>
        </w:rPr>
        <w:t>2.1</w:t>
      </w:r>
      <w:r>
        <w:rPr>
          <w:rFonts w:ascii="Arial" w:hAnsi="Arial" w:cs="Arial"/>
          <w:b/>
          <w:bCs/>
          <w:lang w:val="en"/>
        </w:rPr>
        <w:tab/>
        <w:t xml:space="preserve">Who are you currently housed by? </w:t>
      </w:r>
    </w:p>
    <w:tbl>
      <w:tblPr>
        <w:tblW w:w="0" w:type="auto"/>
        <w:tblInd w:w="396" w:type="dxa"/>
        <w:tblLayout w:type="fixed"/>
        <w:tblLook w:val="0000" w:firstRow="0" w:lastRow="0" w:firstColumn="0" w:lastColumn="0" w:noHBand="0" w:noVBand="0"/>
      </w:tblPr>
      <w:tblGrid>
        <w:gridCol w:w="3060"/>
        <w:gridCol w:w="1013"/>
        <w:gridCol w:w="1867"/>
        <w:gridCol w:w="3060"/>
      </w:tblGrid>
      <w:tr w:rsidR="00014BEA">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 xml:space="preserve">FACS Housing Services                    </w:t>
            </w:r>
            <w:r>
              <w:rPr>
                <w:rFonts w:ascii="Segoe UI Symbol" w:hAnsi="Segoe UI Symbol" w:cs="Segoe UI Symbol"/>
                <w:sz w:val="28"/>
                <w:szCs w:val="28"/>
                <w:lang w:val="en"/>
              </w:rPr>
              <w: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i/>
                <w:iCs/>
                <w:sz w:val="18"/>
                <w:szCs w:val="18"/>
                <w:lang w:val="en"/>
              </w:rPr>
              <w:t xml:space="preserve">(Housing NSW or AHO) </w:t>
            </w:r>
          </w:p>
        </w:tc>
        <w:tc>
          <w:tcPr>
            <w:tcW w:w="28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Aboriginal Community Housing                          </w:t>
            </w:r>
            <w:r>
              <w:rPr>
                <w:rFonts w:ascii="Segoe UI Symbol" w:hAnsi="Segoe UI Symbol" w:cs="Segoe UI Symbol"/>
                <w:sz w:val="28"/>
                <w:szCs w:val="28"/>
                <w:lang w:val="en"/>
              </w:rPr>
              <w:t>□</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 Private / Landlord             </w:t>
            </w:r>
            <w:r>
              <w:rPr>
                <w:rFonts w:ascii="Segoe UI Symbol" w:hAnsi="Segoe UI Symbol" w:cs="Segoe UI Symbol"/>
                <w:sz w:val="28"/>
                <w:szCs w:val="28"/>
                <w:lang w:val="en"/>
              </w:rPr>
              <w:t>□</w:t>
            </w:r>
          </w:p>
        </w:tc>
      </w:tr>
      <w:tr w:rsidR="00014BEA">
        <w:trPr>
          <w:trHeight w:val="1"/>
        </w:trPr>
        <w:tc>
          <w:tcPr>
            <w:tcW w:w="407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Mainstream Housing                      </w:t>
            </w:r>
            <w:r>
              <w:rPr>
                <w:rFonts w:ascii="Segoe UI Symbol" w:hAnsi="Segoe UI Symbol" w:cs="Segoe UI Symbol"/>
                <w:sz w:val="28"/>
                <w:szCs w:val="28"/>
                <w:lang w:val="en"/>
              </w:rPr>
              <w:t>□</w:t>
            </w:r>
          </w:p>
        </w:tc>
        <w:tc>
          <w:tcPr>
            <w:tcW w:w="49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Other ______________________________</w:t>
            </w:r>
            <w:r>
              <w:rPr>
                <w:rFonts w:ascii="Segoe UI Symbol" w:hAnsi="Segoe UI Symbol" w:cs="Segoe UI Symbol"/>
                <w:sz w:val="28"/>
                <w:szCs w:val="28"/>
                <w:lang w:val="en"/>
              </w:rPr>
              <w: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i/>
                <w:iCs/>
                <w:sz w:val="18"/>
                <w:szCs w:val="18"/>
                <w:lang w:val="en"/>
              </w:rPr>
              <w:t xml:space="preserve">(i.e. Boarding, Homeless, Living at home/relatives </w:t>
            </w:r>
            <w:proofErr w:type="spellStart"/>
            <w:r>
              <w:rPr>
                <w:rFonts w:ascii="Arial" w:hAnsi="Arial" w:cs="Arial"/>
                <w:i/>
                <w:iCs/>
                <w:sz w:val="18"/>
                <w:szCs w:val="18"/>
                <w:lang w:val="en"/>
              </w:rPr>
              <w:t>etc</w:t>
            </w:r>
            <w:proofErr w:type="spellEnd"/>
            <w:r>
              <w:rPr>
                <w:rFonts w:ascii="Arial" w:hAnsi="Arial" w:cs="Arial"/>
                <w:i/>
                <w:iCs/>
                <w:sz w:val="18"/>
                <w:szCs w:val="18"/>
                <w:lang w:val="en"/>
              </w:rPr>
              <w:t>)</w:t>
            </w:r>
            <w:r>
              <w:rPr>
                <w:rFonts w:ascii="Arial" w:hAnsi="Arial" w:cs="Arial"/>
                <w:lang w:val="en"/>
              </w:rPr>
              <w:t xml:space="preserve">  </w:t>
            </w:r>
          </w:p>
        </w:tc>
      </w:tr>
    </w:tbl>
    <w:p w:rsidR="00E15EAC" w:rsidRDefault="00E15EAC" w:rsidP="00014BEA">
      <w:pPr>
        <w:autoSpaceDE w:val="0"/>
        <w:autoSpaceDN w:val="0"/>
        <w:adjustRightInd w:val="0"/>
        <w:spacing w:after="0"/>
        <w:rPr>
          <w:rFonts w:ascii="Times New Roman" w:hAnsi="Times New Roman" w:cs="Times New Roman"/>
          <w:sz w:val="24"/>
          <w:szCs w:val="24"/>
          <w:lang w:val="en"/>
        </w:rPr>
      </w:pPr>
    </w:p>
    <w:p w:rsidR="00E15EAC" w:rsidRDefault="00E15EAC">
      <w:pPr>
        <w:rPr>
          <w:rFonts w:ascii="Times New Roman" w:hAnsi="Times New Roman" w:cs="Times New Roman"/>
          <w:sz w:val="24"/>
          <w:szCs w:val="24"/>
          <w:lang w:val="en"/>
        </w:rPr>
      </w:pPr>
      <w:r>
        <w:rPr>
          <w:rFonts w:ascii="Times New Roman" w:hAnsi="Times New Roman" w:cs="Times New Roman"/>
          <w:sz w:val="24"/>
          <w:szCs w:val="24"/>
          <w:lang w:val="en"/>
        </w:rPr>
        <w:br w:type="page"/>
      </w:r>
    </w:p>
    <w:tbl>
      <w:tblPr>
        <w:tblW w:w="0" w:type="auto"/>
        <w:tblInd w:w="396" w:type="dxa"/>
        <w:tblLayout w:type="fixed"/>
        <w:tblLook w:val="0000" w:firstRow="0" w:lastRow="0" w:firstColumn="0" w:lastColumn="0" w:noHBand="0" w:noVBand="0"/>
      </w:tblPr>
      <w:tblGrid>
        <w:gridCol w:w="4589"/>
        <w:gridCol w:w="4366"/>
      </w:tblGrid>
      <w:tr w:rsidR="00014BEA">
        <w:trPr>
          <w:trHeight w:val="338"/>
        </w:trPr>
        <w:tc>
          <w:tcPr>
            <w:tcW w:w="4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lastRenderedPageBreak/>
              <w:t>Name of Landlord/Housing Provider:</w:t>
            </w:r>
          </w:p>
        </w:tc>
        <w:tc>
          <w:tcPr>
            <w:tcW w:w="43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363"/>
        </w:trPr>
        <w:tc>
          <w:tcPr>
            <w:tcW w:w="4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No of persons at your address:</w:t>
            </w:r>
          </w:p>
        </w:tc>
        <w:tc>
          <w:tcPr>
            <w:tcW w:w="43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454"/>
        </w:trPr>
        <w:tc>
          <w:tcPr>
            <w:tcW w:w="4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No of bedrooms at your current address:</w:t>
            </w:r>
          </w:p>
        </w:tc>
        <w:tc>
          <w:tcPr>
            <w:tcW w:w="43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468"/>
        </w:trPr>
        <w:tc>
          <w:tcPr>
            <w:tcW w:w="4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Are you the primary tenant who appears on the Residential Tenancy Agreement</w:t>
            </w:r>
          </w:p>
        </w:tc>
        <w:tc>
          <w:tcPr>
            <w:tcW w:w="43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Yes/No</w:t>
            </w:r>
          </w:p>
          <w:p w:rsidR="00014BEA" w:rsidRDefault="00014BEA">
            <w:pPr>
              <w:autoSpaceDE w:val="0"/>
              <w:autoSpaceDN w:val="0"/>
              <w:adjustRightInd w:val="0"/>
              <w:spacing w:after="0" w:line="240" w:lineRule="auto"/>
              <w:rPr>
                <w:rFonts w:ascii="Calibri" w:hAnsi="Calibri" w:cs="Calibri"/>
                <w:lang w:val="en"/>
              </w:rPr>
            </w:pPr>
          </w:p>
        </w:tc>
      </w:tr>
      <w:tr w:rsidR="00014BEA">
        <w:trPr>
          <w:trHeight w:val="987"/>
        </w:trPr>
        <w:tc>
          <w:tcPr>
            <w:tcW w:w="4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What is your weekly rent/board you pay at your current address</w:t>
            </w:r>
          </w:p>
        </w:tc>
        <w:tc>
          <w:tcPr>
            <w:tcW w:w="43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$________________</w:t>
            </w:r>
          </w:p>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b/>
                <w:bCs/>
                <w:i/>
                <w:iCs/>
                <w:sz w:val="18"/>
                <w:szCs w:val="18"/>
                <w:lang w:val="en"/>
              </w:rPr>
              <w:t>NOTE:</w:t>
            </w:r>
            <w:r>
              <w:rPr>
                <w:rFonts w:ascii="Arial" w:hAnsi="Arial" w:cs="Arial"/>
                <w:i/>
                <w:iCs/>
                <w:sz w:val="18"/>
                <w:szCs w:val="18"/>
                <w:lang w:val="en"/>
              </w:rPr>
              <w:t xml:space="preserve"> A current rent receipt must be provided with application</w:t>
            </w:r>
          </w:p>
        </w:tc>
      </w:tr>
      <w:tr w:rsidR="00014BEA">
        <w:trPr>
          <w:trHeight w:val="234"/>
        </w:trPr>
        <w:tc>
          <w:tcPr>
            <w:tcW w:w="4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Are you currently buying, paying off a mortgage or own any other property?</w:t>
            </w:r>
          </w:p>
        </w:tc>
        <w:tc>
          <w:tcPr>
            <w:tcW w:w="43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Yes/No</w:t>
            </w:r>
          </w:p>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Arial" w:hAnsi="Arial" w:cs="Arial"/>
          <w:b/>
          <w:bCs/>
          <w:sz w:val="24"/>
          <w:szCs w:val="24"/>
          <w:u w:val="single"/>
          <w:lang w:val="en"/>
        </w:rPr>
      </w:pPr>
    </w:p>
    <w:p w:rsidR="00014BEA" w:rsidRDefault="00014BEA" w:rsidP="00014BEA">
      <w:pPr>
        <w:numPr>
          <w:ilvl w:val="0"/>
          <w:numId w:val="1"/>
        </w:numPr>
        <w:autoSpaceDE w:val="0"/>
        <w:autoSpaceDN w:val="0"/>
        <w:adjustRightInd w:val="0"/>
        <w:spacing w:after="0"/>
        <w:ind w:left="360" w:hanging="360"/>
        <w:rPr>
          <w:rFonts w:ascii="Arial" w:hAnsi="Arial" w:cs="Arial"/>
          <w:b/>
          <w:bCs/>
          <w:sz w:val="24"/>
          <w:szCs w:val="24"/>
          <w:u w:val="single"/>
          <w:lang w:val="en"/>
        </w:rPr>
      </w:pPr>
      <w:r>
        <w:rPr>
          <w:rFonts w:ascii="Arial" w:hAnsi="Arial" w:cs="Arial"/>
          <w:b/>
          <w:bCs/>
          <w:sz w:val="24"/>
          <w:szCs w:val="24"/>
          <w:lang w:val="en"/>
        </w:rPr>
        <w:t>HOUSING REQUIREMENTS</w:t>
      </w:r>
    </w:p>
    <w:p w:rsidR="00014BEA" w:rsidRDefault="00014BEA" w:rsidP="00014BEA">
      <w:pPr>
        <w:autoSpaceDE w:val="0"/>
        <w:autoSpaceDN w:val="0"/>
        <w:adjustRightInd w:val="0"/>
        <w:spacing w:after="0"/>
        <w:ind w:left="180"/>
        <w:rPr>
          <w:rFonts w:ascii="Arial" w:hAnsi="Arial" w:cs="Arial"/>
          <w:b/>
          <w:bCs/>
          <w:sz w:val="24"/>
          <w:szCs w:val="24"/>
          <w:lang w:val="en"/>
        </w:rPr>
      </w:pPr>
    </w:p>
    <w:p w:rsidR="00014BEA" w:rsidRDefault="00014BEA" w:rsidP="00014BEA">
      <w:pPr>
        <w:autoSpaceDE w:val="0"/>
        <w:autoSpaceDN w:val="0"/>
        <w:adjustRightInd w:val="0"/>
        <w:spacing w:after="0"/>
        <w:ind w:left="180"/>
        <w:rPr>
          <w:rFonts w:ascii="Arial" w:hAnsi="Arial" w:cs="Arial"/>
          <w:b/>
          <w:bCs/>
          <w:sz w:val="24"/>
          <w:szCs w:val="24"/>
          <w:lang w:val="en"/>
        </w:rPr>
      </w:pPr>
      <w:r>
        <w:rPr>
          <w:rFonts w:ascii="Arial" w:hAnsi="Arial" w:cs="Arial"/>
          <w:b/>
          <w:bCs/>
          <w:sz w:val="24"/>
          <w:szCs w:val="24"/>
          <w:lang w:val="en"/>
        </w:rPr>
        <w:t>3.1</w:t>
      </w:r>
      <w:r>
        <w:rPr>
          <w:rFonts w:ascii="Arial" w:hAnsi="Arial" w:cs="Arial"/>
          <w:b/>
          <w:bCs/>
          <w:sz w:val="24"/>
          <w:szCs w:val="24"/>
          <w:lang w:val="en"/>
        </w:rPr>
        <w:tab/>
        <w:t xml:space="preserve">What are your housing requirements? </w:t>
      </w:r>
    </w:p>
    <w:tbl>
      <w:tblPr>
        <w:tblW w:w="0" w:type="auto"/>
        <w:tblInd w:w="396" w:type="dxa"/>
        <w:tblLayout w:type="fixed"/>
        <w:tblLook w:val="0000" w:firstRow="0" w:lastRow="0" w:firstColumn="0" w:lastColumn="0" w:noHBand="0" w:noVBand="0"/>
      </w:tblPr>
      <w:tblGrid>
        <w:gridCol w:w="4069"/>
        <w:gridCol w:w="4677"/>
      </w:tblGrid>
      <w:tr w:rsidR="00014BEA">
        <w:trPr>
          <w:trHeight w:val="960"/>
        </w:trPr>
        <w:tc>
          <w:tcPr>
            <w:tcW w:w="40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Do you require accommodation for?</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 xml:space="preserve">Single                                                         </w:t>
            </w:r>
            <w:r>
              <w:rPr>
                <w:rFonts w:ascii="Segoe UI Symbol" w:hAnsi="Segoe UI Symbol" w:cs="Segoe UI Symbol"/>
                <w:sz w:val="28"/>
                <w:szCs w:val="28"/>
                <w:lang w:val="en"/>
              </w:rPr>
              <w:t>□</w:t>
            </w:r>
          </w:p>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 xml:space="preserve">Couples                                                     </w:t>
            </w:r>
            <w:r>
              <w:rPr>
                <w:rFonts w:ascii="Arial" w:hAnsi="Arial" w:cs="Arial"/>
                <w:sz w:val="24"/>
                <w:szCs w:val="24"/>
                <w:lang w:val="en"/>
              </w:rPr>
              <w:t xml:space="preserve"> </w:t>
            </w:r>
            <w:r>
              <w:rPr>
                <w:rFonts w:ascii="Segoe UI Symbol" w:hAnsi="Segoe UI Symbol" w:cs="Segoe UI Symbol"/>
                <w:sz w:val="28"/>
                <w:szCs w:val="28"/>
                <w:lang w:val="en"/>
              </w:rPr>
              <w: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Family                                                         </w:t>
            </w:r>
            <w:r>
              <w:rPr>
                <w:rFonts w:ascii="Segoe UI Symbol" w:hAnsi="Segoe UI Symbol" w:cs="Segoe UI Symbol"/>
                <w:sz w:val="28"/>
                <w:szCs w:val="28"/>
                <w:lang w:val="en"/>
              </w:rPr>
              <w:t>□</w:t>
            </w:r>
          </w:p>
        </w:tc>
      </w:tr>
      <w:tr w:rsidR="00014BEA">
        <w:trPr>
          <w:trHeight w:val="838"/>
        </w:trPr>
        <w:tc>
          <w:tcPr>
            <w:tcW w:w="40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How many people are to be housed?</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Adults_____________________________</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Children___________________________</w:t>
            </w:r>
          </w:p>
        </w:tc>
      </w:tr>
      <w:tr w:rsidR="00014BEA">
        <w:trPr>
          <w:trHeight w:val="838"/>
        </w:trPr>
        <w:tc>
          <w:tcPr>
            <w:tcW w:w="40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How many bedrooms do you require? </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 xml:space="preserve">1                                                                 </w:t>
            </w:r>
            <w:r>
              <w:rPr>
                <w:rFonts w:ascii="Segoe UI Symbol" w:hAnsi="Segoe UI Symbol" w:cs="Segoe UI Symbol"/>
                <w:sz w:val="28"/>
                <w:szCs w:val="28"/>
                <w:lang w:val="en"/>
              </w:rPr>
              <w:t>□</w:t>
            </w:r>
            <w:r>
              <w:rPr>
                <w:rFonts w:ascii="Arial" w:hAnsi="Arial" w:cs="Arial"/>
                <w:sz w:val="24"/>
                <w:szCs w:val="24"/>
                <w:lang w:val="en"/>
              </w:rPr>
              <w:t xml:space="preserve"> </w:t>
            </w:r>
          </w:p>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 xml:space="preserve">2                                                                 </w:t>
            </w:r>
            <w:r>
              <w:rPr>
                <w:rFonts w:ascii="Segoe UI Symbol" w:hAnsi="Segoe UI Symbol" w:cs="Segoe UI Symbol"/>
                <w:sz w:val="28"/>
                <w:szCs w:val="28"/>
                <w:lang w:val="en"/>
              </w:rPr>
              <w:t>□</w:t>
            </w:r>
          </w:p>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 xml:space="preserve">3                                                                 </w:t>
            </w:r>
            <w:r>
              <w:rPr>
                <w:rFonts w:ascii="Segoe UI Symbol" w:hAnsi="Segoe UI Symbol" w:cs="Segoe UI Symbol"/>
                <w:sz w:val="28"/>
                <w:szCs w:val="28"/>
                <w:lang w:val="en"/>
              </w:rPr>
              <w:t>□</w:t>
            </w:r>
            <w:r>
              <w:rPr>
                <w:rFonts w:ascii="Arial" w:hAnsi="Arial" w:cs="Arial"/>
                <w:sz w:val="28"/>
                <w:szCs w:val="28"/>
                <w:lang w:val="en"/>
              </w:rPr>
              <w:t xml:space="preserve"> </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4                                                                 </w:t>
            </w:r>
            <w:r>
              <w:rPr>
                <w:rFonts w:ascii="Segoe UI Symbol" w:hAnsi="Segoe UI Symbol" w:cs="Segoe UI Symbol"/>
                <w:sz w:val="28"/>
                <w:szCs w:val="28"/>
                <w:lang w:val="en"/>
              </w:rPr>
              <w:t>□</w:t>
            </w:r>
          </w:p>
        </w:tc>
      </w:tr>
      <w:tr w:rsidR="00014BEA">
        <w:trPr>
          <w:trHeight w:val="593"/>
        </w:trPr>
        <w:tc>
          <w:tcPr>
            <w:tcW w:w="40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 xml:space="preserve">Do you have pets? </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Yes/No</w:t>
            </w:r>
          </w:p>
        </w:tc>
      </w:tr>
      <w:tr w:rsidR="00014BEA">
        <w:trPr>
          <w:trHeight w:val="838"/>
        </w:trPr>
        <w:tc>
          <w:tcPr>
            <w:tcW w:w="40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Please detail any special needs that maybe required</w:t>
            </w:r>
          </w:p>
        </w:tc>
        <w:tc>
          <w:tcPr>
            <w:tcW w:w="4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Times New Roman" w:hAnsi="Times New Roman" w:cs="Times New Roman"/>
          <w:b/>
          <w:bCs/>
          <w:sz w:val="24"/>
          <w:szCs w:val="24"/>
          <w:u w:val="single"/>
          <w:lang w:val="en"/>
        </w:rPr>
      </w:pPr>
    </w:p>
    <w:p w:rsidR="00014BEA" w:rsidRDefault="00014BEA" w:rsidP="00014BEA">
      <w:pPr>
        <w:numPr>
          <w:ilvl w:val="0"/>
          <w:numId w:val="1"/>
        </w:numPr>
        <w:tabs>
          <w:tab w:val="left" w:pos="720"/>
        </w:tabs>
        <w:autoSpaceDE w:val="0"/>
        <w:autoSpaceDN w:val="0"/>
        <w:adjustRightInd w:val="0"/>
        <w:spacing w:after="0"/>
        <w:ind w:left="900" w:hanging="720"/>
        <w:rPr>
          <w:rFonts w:ascii="Arial" w:hAnsi="Arial" w:cs="Arial"/>
          <w:b/>
          <w:bCs/>
          <w:sz w:val="24"/>
          <w:szCs w:val="24"/>
          <w:lang w:val="en"/>
        </w:rPr>
      </w:pPr>
      <w:r>
        <w:rPr>
          <w:rFonts w:ascii="Arial" w:hAnsi="Arial" w:cs="Arial"/>
          <w:b/>
          <w:bCs/>
          <w:sz w:val="24"/>
          <w:szCs w:val="24"/>
          <w:lang w:val="en"/>
        </w:rPr>
        <w:t>Please list all people to be housed, including yourself</w:t>
      </w:r>
    </w:p>
    <w:tbl>
      <w:tblPr>
        <w:tblW w:w="0" w:type="auto"/>
        <w:tblInd w:w="396" w:type="dxa"/>
        <w:tblLayout w:type="fixed"/>
        <w:tblLook w:val="0000" w:firstRow="0" w:lastRow="0" w:firstColumn="0" w:lastColumn="0" w:noHBand="0" w:noVBand="0"/>
      </w:tblPr>
      <w:tblGrid>
        <w:gridCol w:w="5470"/>
        <w:gridCol w:w="1094"/>
        <w:gridCol w:w="2273"/>
      </w:tblGrid>
      <w:tr w:rsidR="00014BEA">
        <w:trPr>
          <w:trHeight w:val="523"/>
        </w:trPr>
        <w:tc>
          <w:tcPr>
            <w:tcW w:w="5470"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Calibri" w:hAnsi="Calibri" w:cs="Calibri"/>
                <w:lang w:val="en"/>
              </w:rPr>
            </w:pPr>
            <w:r>
              <w:rPr>
                <w:rFonts w:ascii="Arial" w:hAnsi="Arial" w:cs="Arial"/>
                <w:b/>
                <w:bCs/>
                <w:lang w:val="en"/>
              </w:rPr>
              <w:t>Name</w:t>
            </w:r>
          </w:p>
        </w:tc>
        <w:tc>
          <w:tcPr>
            <w:tcW w:w="1094"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Calibri" w:hAnsi="Calibri" w:cs="Calibri"/>
                <w:lang w:val="en"/>
              </w:rPr>
            </w:pPr>
            <w:r>
              <w:rPr>
                <w:rFonts w:ascii="Arial" w:hAnsi="Arial" w:cs="Arial"/>
                <w:b/>
                <w:bCs/>
                <w:lang w:val="en"/>
              </w:rPr>
              <w:t>DOB</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b/>
                <w:bCs/>
                <w:lang w:val="en"/>
              </w:rPr>
            </w:pPr>
            <w:r>
              <w:rPr>
                <w:rFonts w:ascii="Arial" w:hAnsi="Arial" w:cs="Arial"/>
                <w:b/>
                <w:bCs/>
                <w:lang w:val="en"/>
              </w:rPr>
              <w:t xml:space="preserve">Relationship </w:t>
            </w:r>
          </w:p>
          <w:p w:rsidR="00014BEA" w:rsidRDefault="00014BEA">
            <w:pPr>
              <w:autoSpaceDE w:val="0"/>
              <w:autoSpaceDN w:val="0"/>
              <w:adjustRightInd w:val="0"/>
              <w:spacing w:after="0" w:line="240" w:lineRule="auto"/>
              <w:rPr>
                <w:rFonts w:ascii="Calibri" w:hAnsi="Calibri" w:cs="Calibri"/>
                <w:lang w:val="en"/>
              </w:rPr>
            </w:pPr>
            <w:r>
              <w:rPr>
                <w:rFonts w:ascii="Arial" w:hAnsi="Arial" w:cs="Arial"/>
                <w:b/>
                <w:bCs/>
                <w:lang w:val="en"/>
              </w:rPr>
              <w:t>to you</w:t>
            </w:r>
          </w:p>
        </w:tc>
      </w:tr>
      <w:tr w:rsidR="00014BEA">
        <w:trPr>
          <w:trHeight w:val="507"/>
        </w:trPr>
        <w:tc>
          <w:tcPr>
            <w:tcW w:w="5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p>
        </w:tc>
        <w:tc>
          <w:tcPr>
            <w:tcW w:w="1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523"/>
        </w:trPr>
        <w:tc>
          <w:tcPr>
            <w:tcW w:w="5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p>
        </w:tc>
        <w:tc>
          <w:tcPr>
            <w:tcW w:w="1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507"/>
        </w:trPr>
        <w:tc>
          <w:tcPr>
            <w:tcW w:w="5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p>
        </w:tc>
        <w:tc>
          <w:tcPr>
            <w:tcW w:w="1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507"/>
        </w:trPr>
        <w:tc>
          <w:tcPr>
            <w:tcW w:w="5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p>
        </w:tc>
        <w:tc>
          <w:tcPr>
            <w:tcW w:w="1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523"/>
        </w:trPr>
        <w:tc>
          <w:tcPr>
            <w:tcW w:w="5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p>
        </w:tc>
        <w:tc>
          <w:tcPr>
            <w:tcW w:w="1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523"/>
        </w:trPr>
        <w:tc>
          <w:tcPr>
            <w:tcW w:w="54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p>
        </w:tc>
        <w:tc>
          <w:tcPr>
            <w:tcW w:w="1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120"/>
        <w:ind w:firstLine="180"/>
        <w:jc w:val="center"/>
        <w:rPr>
          <w:rFonts w:ascii="Arial" w:hAnsi="Arial" w:cs="Arial"/>
          <w:b/>
          <w:bCs/>
          <w:sz w:val="24"/>
          <w:szCs w:val="24"/>
          <w:highlight w:val="lightGray"/>
          <w:lang w:val="en"/>
        </w:rPr>
      </w:pPr>
      <w:r>
        <w:rPr>
          <w:rFonts w:ascii="Arial" w:hAnsi="Arial" w:cs="Arial"/>
          <w:b/>
          <w:bCs/>
          <w:sz w:val="24"/>
          <w:szCs w:val="24"/>
          <w:highlight w:val="lightGray"/>
          <w:lang w:val="en"/>
        </w:rPr>
        <w:lastRenderedPageBreak/>
        <w:t>Once you have completed this form please return to:</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Address Details: </w:t>
      </w:r>
    </w:p>
    <w:p w:rsidR="00014BEA" w:rsidRDefault="00014BEA" w:rsidP="00014BEA">
      <w:pPr>
        <w:autoSpaceDE w:val="0"/>
        <w:autoSpaceDN w:val="0"/>
        <w:adjustRightInd w:val="0"/>
        <w:spacing w:after="0"/>
        <w:jc w:val="center"/>
        <w:rPr>
          <w:rFonts w:ascii="Arial" w:hAnsi="Arial" w:cs="Arial"/>
          <w:lang w:val="en"/>
        </w:rPr>
      </w:pPr>
    </w:p>
    <w:p w:rsidR="00014BEA" w:rsidRDefault="00014BEA" w:rsidP="00014BEA">
      <w:pPr>
        <w:autoSpaceDE w:val="0"/>
        <w:autoSpaceDN w:val="0"/>
        <w:adjustRightInd w:val="0"/>
        <w:spacing w:after="0"/>
        <w:jc w:val="center"/>
        <w:rPr>
          <w:rFonts w:ascii="Arial" w:hAnsi="Arial" w:cs="Arial"/>
          <w:lang w:val="en"/>
        </w:rPr>
      </w:pPr>
    </w:p>
    <w:tbl>
      <w:tblPr>
        <w:tblW w:w="0" w:type="auto"/>
        <w:tblInd w:w="108" w:type="dxa"/>
        <w:tblLayout w:type="fixed"/>
        <w:tblLook w:val="0000" w:firstRow="0" w:lastRow="0" w:firstColumn="0" w:lastColumn="0" w:noHBand="0" w:noVBand="0"/>
      </w:tblPr>
      <w:tblGrid>
        <w:gridCol w:w="9288"/>
      </w:tblGrid>
      <w:tr w:rsidR="00014BEA">
        <w:trPr>
          <w:trHeight w:val="1"/>
        </w:trPr>
        <w:tc>
          <w:tcPr>
            <w:tcW w:w="92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b/>
                <w:bCs/>
                <w:i/>
                <w:iCs/>
                <w:sz w:val="18"/>
                <w:szCs w:val="18"/>
                <w:lang w:val="en"/>
              </w:rPr>
            </w:pPr>
            <w:r>
              <w:rPr>
                <w:rFonts w:ascii="Arial" w:hAnsi="Arial" w:cs="Arial"/>
                <w:b/>
                <w:bCs/>
                <w:i/>
                <w:iCs/>
                <w:sz w:val="18"/>
                <w:szCs w:val="18"/>
                <w:lang w:val="en"/>
              </w:rPr>
              <w:t>OFFICE USE ONLY</w:t>
            </w:r>
          </w:p>
          <w:p w:rsidR="00014BEA" w:rsidRDefault="00014BEA">
            <w:pPr>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Date Received</w:t>
            </w:r>
            <w:r>
              <w:rPr>
                <w:rFonts w:ascii="Arial" w:hAnsi="Arial" w:cs="Arial"/>
                <w:sz w:val="20"/>
                <w:szCs w:val="20"/>
                <w:lang w:val="en"/>
              </w:rPr>
              <w:t xml:space="preserve">:_____________ </w:t>
            </w:r>
            <w:r>
              <w:rPr>
                <w:rFonts w:ascii="Arial" w:hAnsi="Arial" w:cs="Arial"/>
                <w:b/>
                <w:bCs/>
                <w:sz w:val="20"/>
                <w:szCs w:val="20"/>
                <w:lang w:val="en"/>
              </w:rPr>
              <w:t>Name</w:t>
            </w:r>
            <w:r>
              <w:rPr>
                <w:rFonts w:ascii="Arial" w:hAnsi="Arial" w:cs="Arial"/>
                <w:sz w:val="20"/>
                <w:szCs w:val="20"/>
                <w:lang w:val="en"/>
              </w:rPr>
              <w:t xml:space="preserve">___________________  </w:t>
            </w:r>
            <w:r>
              <w:rPr>
                <w:rFonts w:ascii="Arial" w:hAnsi="Arial" w:cs="Arial"/>
                <w:b/>
                <w:bCs/>
                <w:sz w:val="20"/>
                <w:szCs w:val="20"/>
                <w:lang w:val="en"/>
              </w:rPr>
              <w:t>Signed</w:t>
            </w:r>
            <w:r>
              <w:rPr>
                <w:rFonts w:ascii="Arial" w:hAnsi="Arial" w:cs="Arial"/>
                <w:sz w:val="20"/>
                <w:szCs w:val="20"/>
                <w:lang w:val="en"/>
              </w:rPr>
              <w:t xml:space="preserve"> _______________________</w:t>
            </w:r>
          </w:p>
          <w:p w:rsidR="00014BEA" w:rsidRDefault="00014BEA">
            <w:pPr>
              <w:autoSpaceDE w:val="0"/>
              <w:autoSpaceDN w:val="0"/>
              <w:adjustRightInd w:val="0"/>
              <w:spacing w:after="0" w:line="240" w:lineRule="auto"/>
              <w:rPr>
                <w:rFonts w:ascii="Arial" w:hAnsi="Arial" w:cs="Arial"/>
                <w:sz w:val="20"/>
                <w:szCs w:val="20"/>
                <w:lang w:val="en"/>
              </w:rPr>
            </w:pPr>
          </w:p>
          <w:p w:rsidR="00014BEA" w:rsidRDefault="00014BEA">
            <w:pPr>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Eligibility Decision:</w:t>
            </w:r>
            <w:r>
              <w:rPr>
                <w:rFonts w:ascii="Arial" w:hAnsi="Arial" w:cs="Arial"/>
                <w:sz w:val="20"/>
                <w:szCs w:val="20"/>
                <w:lang w:val="en"/>
              </w:rPr>
              <w:t xml:space="preserve"> ELIGIBLE/NOT ELIGIBLE                           </w:t>
            </w:r>
            <w:r>
              <w:rPr>
                <w:rFonts w:ascii="Arial" w:hAnsi="Arial" w:cs="Arial"/>
                <w:b/>
                <w:bCs/>
                <w:sz w:val="20"/>
                <w:szCs w:val="20"/>
                <w:lang w:val="en"/>
              </w:rPr>
              <w:t>Date:</w:t>
            </w:r>
            <w:r>
              <w:rPr>
                <w:rFonts w:ascii="Arial" w:hAnsi="Arial" w:cs="Arial"/>
                <w:sz w:val="20"/>
                <w:szCs w:val="20"/>
                <w:lang w:val="en"/>
              </w:rPr>
              <w:t>_________________________</w:t>
            </w:r>
          </w:p>
          <w:p w:rsidR="00014BEA" w:rsidRDefault="00014BEA">
            <w:pPr>
              <w:autoSpaceDE w:val="0"/>
              <w:autoSpaceDN w:val="0"/>
              <w:adjustRightInd w:val="0"/>
              <w:spacing w:after="0" w:line="240" w:lineRule="auto"/>
              <w:rPr>
                <w:rFonts w:ascii="Arial" w:hAnsi="Arial" w:cs="Arial"/>
                <w:sz w:val="20"/>
                <w:szCs w:val="20"/>
                <w:lang w:val="en"/>
              </w:rPr>
            </w:pPr>
          </w:p>
          <w:p w:rsidR="00014BEA" w:rsidRDefault="00014BEA">
            <w:pPr>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Approved at Board meeting</w:t>
            </w:r>
            <w:r>
              <w:rPr>
                <w:rFonts w:ascii="Arial" w:hAnsi="Arial" w:cs="Arial"/>
                <w:sz w:val="20"/>
                <w:szCs w:val="20"/>
                <w:lang w:val="en"/>
              </w:rPr>
              <w:t xml:space="preserve">                                                        </w:t>
            </w:r>
            <w:r>
              <w:rPr>
                <w:rFonts w:ascii="Arial" w:hAnsi="Arial" w:cs="Arial"/>
                <w:b/>
                <w:bCs/>
                <w:sz w:val="20"/>
                <w:szCs w:val="20"/>
                <w:lang w:val="en"/>
              </w:rPr>
              <w:t>Date:</w:t>
            </w:r>
            <w:r>
              <w:rPr>
                <w:rFonts w:ascii="Arial" w:hAnsi="Arial" w:cs="Arial"/>
                <w:sz w:val="20"/>
                <w:szCs w:val="20"/>
                <w:lang w:val="en"/>
              </w:rPr>
              <w:t xml:space="preserve"> _________________________</w:t>
            </w:r>
          </w:p>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line="240" w:lineRule="auto"/>
        <w:rPr>
          <w:rFonts w:ascii="Calibri" w:hAnsi="Calibri" w:cs="Calibri"/>
          <w:lang w:val="en"/>
        </w:rPr>
      </w:pPr>
      <w:r>
        <w:rPr>
          <w:rFonts w:ascii="Calibri" w:hAnsi="Calibri" w:cs="Calibri"/>
          <w:lang w:val="en"/>
        </w:rPr>
        <w:br w:type="page"/>
      </w:r>
    </w:p>
    <w:p w:rsidR="00014BEA" w:rsidRDefault="00014BEA" w:rsidP="00014BEA">
      <w:pPr>
        <w:autoSpaceDE w:val="0"/>
        <w:autoSpaceDN w:val="0"/>
        <w:adjustRightInd w:val="0"/>
        <w:rPr>
          <w:rFonts w:ascii="Calibri" w:hAnsi="Calibri" w:cs="Calibri"/>
          <w:lang w:val="en"/>
        </w:rPr>
      </w:pPr>
      <w:r>
        <w:rPr>
          <w:rFonts w:ascii="Calibri" w:hAnsi="Calibri" w:cs="Calibri"/>
          <w:lang w:val="en"/>
        </w:rPr>
        <w:lastRenderedPageBreak/>
        <w:t>Appendix B</w:t>
      </w:r>
    </w:p>
    <w:tbl>
      <w:tblPr>
        <w:tblW w:w="0" w:type="auto"/>
        <w:tblInd w:w="110" w:type="dxa"/>
        <w:tblLayout w:type="fixed"/>
        <w:tblCellMar>
          <w:left w:w="0" w:type="dxa"/>
          <w:right w:w="0" w:type="dxa"/>
        </w:tblCellMar>
        <w:tblLook w:val="0000" w:firstRow="0" w:lastRow="0" w:firstColumn="0" w:lastColumn="0" w:noHBand="0" w:noVBand="0"/>
      </w:tblPr>
      <w:tblGrid>
        <w:gridCol w:w="7014"/>
        <w:gridCol w:w="2808"/>
      </w:tblGrid>
      <w:tr w:rsidR="00014BEA">
        <w:trPr>
          <w:trHeight w:val="1438"/>
        </w:trPr>
        <w:tc>
          <w:tcPr>
            <w:tcW w:w="7014" w:type="dxa"/>
            <w:tcBorders>
              <w:top w:val="nil"/>
              <w:left w:val="nil"/>
              <w:bottom w:val="nil"/>
              <w:right w:val="nil"/>
            </w:tcBorders>
            <w:shd w:val="clear" w:color="000000" w:fill="FFFFFF"/>
          </w:tcPr>
          <w:p w:rsidR="00014BEA" w:rsidRDefault="00014BEA">
            <w:pPr>
              <w:autoSpaceDE w:val="0"/>
              <w:autoSpaceDN w:val="0"/>
              <w:adjustRightInd w:val="0"/>
              <w:spacing w:before="59" w:after="0" w:line="240" w:lineRule="auto"/>
              <w:ind w:right="408"/>
              <w:rPr>
                <w:rFonts w:ascii="Calibri" w:hAnsi="Calibri" w:cs="Calibri"/>
                <w:lang w:val="en"/>
              </w:rPr>
            </w:pPr>
            <w:r>
              <w:rPr>
                <w:rFonts w:ascii="Arial" w:hAnsi="Arial" w:cs="Arial"/>
                <w:b/>
                <w:bCs/>
                <w:sz w:val="28"/>
                <w:szCs w:val="28"/>
                <w:lang w:val="en"/>
              </w:rPr>
              <w:t>ABORIGINAL HOUSING OFFICE</w:t>
            </w:r>
            <w:r>
              <w:rPr>
                <w:rFonts w:ascii="Arial" w:hAnsi="Arial" w:cs="Arial"/>
                <w:b/>
                <w:bCs/>
                <w:spacing w:val="-8"/>
                <w:sz w:val="28"/>
                <w:szCs w:val="28"/>
                <w:lang w:val="en"/>
              </w:rPr>
              <w:t xml:space="preserve"> </w:t>
            </w:r>
            <w:r>
              <w:rPr>
                <w:rFonts w:ascii="Arial" w:hAnsi="Arial" w:cs="Arial"/>
                <w:b/>
                <w:bCs/>
                <w:sz w:val="28"/>
                <w:szCs w:val="28"/>
                <w:lang w:val="en"/>
              </w:rPr>
              <w:t>DECLARATION GUIDELINES</w:t>
            </w:r>
          </w:p>
        </w:tc>
        <w:tc>
          <w:tcPr>
            <w:tcW w:w="2808" w:type="dxa"/>
            <w:tcBorders>
              <w:top w:val="nil"/>
              <w:left w:val="nil"/>
              <w:bottom w:val="nil"/>
              <w:right w:val="nil"/>
            </w:tcBorders>
            <w:shd w:val="clear" w:color="000000" w:fill="FFFFFF"/>
          </w:tcPr>
          <w:p w:rsidR="00014BEA" w:rsidRDefault="00014BEA">
            <w:pPr>
              <w:autoSpaceDE w:val="0"/>
              <w:autoSpaceDN w:val="0"/>
              <w:adjustRightInd w:val="0"/>
              <w:spacing w:before="3" w:after="0" w:line="240" w:lineRule="auto"/>
              <w:rPr>
                <w:rFonts w:ascii="Arial" w:hAnsi="Arial" w:cs="Arial"/>
                <w:b/>
                <w:bCs/>
                <w:sz w:val="5"/>
                <w:szCs w:val="5"/>
                <w:lang w:val="en"/>
              </w:rPr>
            </w:pPr>
          </w:p>
          <w:p w:rsidR="00014BEA" w:rsidRDefault="00014BEA">
            <w:pPr>
              <w:autoSpaceDE w:val="0"/>
              <w:autoSpaceDN w:val="0"/>
              <w:adjustRightInd w:val="0"/>
              <w:spacing w:after="0" w:line="1324" w:lineRule="atLeast"/>
              <w:ind w:left="410"/>
              <w:rPr>
                <w:rFonts w:ascii="Calibri" w:hAnsi="Calibri" w:cs="Calibri"/>
                <w:lang w:val="en"/>
              </w:rPr>
            </w:pPr>
            <w:r>
              <w:rPr>
                <w:rFonts w:ascii="Calibri" w:hAnsi="Calibri" w:cs="Calibri"/>
                <w:noProof/>
                <w:lang w:val="en-US"/>
              </w:rPr>
              <w:drawing>
                <wp:inline distT="0" distB="0" distL="0" distR="0">
                  <wp:extent cx="13335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tc>
      </w:tr>
    </w:tbl>
    <w:p w:rsidR="00014BEA" w:rsidRDefault="00014BEA" w:rsidP="00014BEA">
      <w:pPr>
        <w:autoSpaceDE w:val="0"/>
        <w:autoSpaceDN w:val="0"/>
        <w:adjustRightInd w:val="0"/>
        <w:spacing w:before="8" w:after="0" w:line="240" w:lineRule="auto"/>
        <w:rPr>
          <w:rFonts w:ascii="Arial" w:hAnsi="Arial" w:cs="Arial"/>
          <w:b/>
          <w:bCs/>
          <w:sz w:val="28"/>
          <w:szCs w:val="28"/>
          <w:lang w:val="en"/>
        </w:rPr>
      </w:pPr>
    </w:p>
    <w:p w:rsidR="00014BEA" w:rsidRDefault="00014BEA" w:rsidP="00014BEA">
      <w:pPr>
        <w:autoSpaceDE w:val="0"/>
        <w:autoSpaceDN w:val="0"/>
        <w:adjustRightInd w:val="0"/>
        <w:spacing w:before="69" w:after="0" w:line="275" w:lineRule="atLeast"/>
        <w:jc w:val="both"/>
        <w:rPr>
          <w:rFonts w:ascii="Arial" w:hAnsi="Arial" w:cs="Arial"/>
          <w:sz w:val="24"/>
          <w:szCs w:val="24"/>
          <w:lang w:val="en"/>
        </w:rPr>
      </w:pPr>
      <w:r>
        <w:rPr>
          <w:rFonts w:ascii="Arial" w:hAnsi="Arial" w:cs="Arial"/>
          <w:b/>
          <w:bCs/>
          <w:sz w:val="24"/>
          <w:szCs w:val="24"/>
          <w:lang w:val="en"/>
        </w:rPr>
        <w:t>Introduction</w:t>
      </w:r>
    </w:p>
    <w:p w:rsidR="00014BEA" w:rsidRDefault="00014BEA" w:rsidP="00014BEA">
      <w:pPr>
        <w:autoSpaceDE w:val="0"/>
        <w:autoSpaceDN w:val="0"/>
        <w:adjustRightInd w:val="0"/>
        <w:spacing w:after="0" w:line="240" w:lineRule="auto"/>
        <w:ind w:right="217"/>
        <w:jc w:val="both"/>
        <w:rPr>
          <w:rFonts w:ascii="Arial" w:hAnsi="Arial" w:cs="Arial"/>
          <w:lang w:val="en"/>
        </w:rPr>
      </w:pPr>
      <w:r>
        <w:rPr>
          <w:rFonts w:ascii="Arial" w:hAnsi="Arial" w:cs="Arial"/>
          <w:lang w:val="en"/>
        </w:rPr>
        <w:t xml:space="preserve">All applicants for HACP accommodation are required to provide evidence that they are </w:t>
      </w:r>
      <w:r>
        <w:rPr>
          <w:rFonts w:ascii="Arial" w:hAnsi="Arial" w:cs="Arial"/>
          <w:spacing w:val="47"/>
          <w:lang w:val="en"/>
        </w:rPr>
        <w:t>an</w:t>
      </w:r>
      <w:r>
        <w:rPr>
          <w:rFonts w:ascii="Arial" w:hAnsi="Arial" w:cs="Arial"/>
          <w:lang w:val="en"/>
        </w:rPr>
        <w:t xml:space="preserve"> Aboriginal</w:t>
      </w:r>
      <w:r>
        <w:rPr>
          <w:rFonts w:ascii="Arial" w:hAnsi="Arial" w:cs="Arial"/>
          <w:spacing w:val="38"/>
          <w:lang w:val="en"/>
        </w:rPr>
        <w:t xml:space="preserve"> </w:t>
      </w:r>
      <w:r>
        <w:rPr>
          <w:rFonts w:ascii="Arial" w:hAnsi="Arial" w:cs="Arial"/>
          <w:lang w:val="en"/>
        </w:rPr>
        <w:t>or</w:t>
      </w:r>
      <w:r>
        <w:rPr>
          <w:rFonts w:ascii="Arial" w:hAnsi="Arial" w:cs="Arial"/>
          <w:spacing w:val="38"/>
          <w:lang w:val="en"/>
        </w:rPr>
        <w:t xml:space="preserve"> </w:t>
      </w:r>
      <w:r>
        <w:rPr>
          <w:rFonts w:ascii="Arial" w:hAnsi="Arial" w:cs="Arial"/>
          <w:lang w:val="en"/>
        </w:rPr>
        <w:t>Torres</w:t>
      </w:r>
      <w:r>
        <w:rPr>
          <w:rFonts w:ascii="Arial" w:hAnsi="Arial" w:cs="Arial"/>
          <w:spacing w:val="38"/>
          <w:lang w:val="en"/>
        </w:rPr>
        <w:t xml:space="preserve"> </w:t>
      </w:r>
      <w:r>
        <w:rPr>
          <w:rFonts w:ascii="Arial" w:hAnsi="Arial" w:cs="Arial"/>
          <w:lang w:val="en"/>
        </w:rPr>
        <w:t>Strait</w:t>
      </w:r>
      <w:r>
        <w:rPr>
          <w:rFonts w:ascii="Arial" w:hAnsi="Arial" w:cs="Arial"/>
          <w:spacing w:val="38"/>
          <w:lang w:val="en"/>
        </w:rPr>
        <w:t xml:space="preserve"> </w:t>
      </w:r>
      <w:r>
        <w:rPr>
          <w:rFonts w:ascii="Arial" w:hAnsi="Arial" w:cs="Arial"/>
          <w:lang w:val="en"/>
        </w:rPr>
        <w:t>Islander</w:t>
      </w:r>
      <w:r>
        <w:rPr>
          <w:rFonts w:ascii="Arial" w:hAnsi="Arial" w:cs="Arial"/>
          <w:spacing w:val="38"/>
          <w:lang w:val="en"/>
        </w:rPr>
        <w:t xml:space="preserve"> </w:t>
      </w:r>
      <w:r>
        <w:rPr>
          <w:rFonts w:ascii="Arial" w:hAnsi="Arial" w:cs="Arial"/>
          <w:lang w:val="en"/>
        </w:rPr>
        <w:t>person.</w:t>
      </w:r>
      <w:r>
        <w:rPr>
          <w:rFonts w:ascii="Arial" w:hAnsi="Arial" w:cs="Arial"/>
          <w:spacing w:val="38"/>
          <w:lang w:val="en"/>
        </w:rPr>
        <w:t xml:space="preserve"> </w:t>
      </w:r>
      <w:r>
        <w:rPr>
          <w:rFonts w:ascii="Arial" w:hAnsi="Arial" w:cs="Arial"/>
          <w:lang w:val="en"/>
        </w:rPr>
        <w:t>This</w:t>
      </w:r>
      <w:r>
        <w:rPr>
          <w:rFonts w:ascii="Arial" w:hAnsi="Arial" w:cs="Arial"/>
          <w:spacing w:val="38"/>
          <w:lang w:val="en"/>
        </w:rPr>
        <w:t xml:space="preserve"> </w:t>
      </w:r>
      <w:r>
        <w:rPr>
          <w:rFonts w:ascii="Arial" w:hAnsi="Arial" w:cs="Arial"/>
          <w:lang w:val="en"/>
        </w:rPr>
        <w:t>evidence</w:t>
      </w:r>
      <w:r>
        <w:rPr>
          <w:rFonts w:ascii="Arial" w:hAnsi="Arial" w:cs="Arial"/>
          <w:spacing w:val="38"/>
          <w:lang w:val="en"/>
        </w:rPr>
        <w:t xml:space="preserve"> </w:t>
      </w:r>
      <w:r>
        <w:rPr>
          <w:rFonts w:ascii="Arial" w:hAnsi="Arial" w:cs="Arial"/>
          <w:lang w:val="en"/>
        </w:rPr>
        <w:t>should</w:t>
      </w:r>
      <w:r>
        <w:rPr>
          <w:rFonts w:ascii="Arial" w:hAnsi="Arial" w:cs="Arial"/>
          <w:spacing w:val="38"/>
          <w:lang w:val="en"/>
        </w:rPr>
        <w:t xml:space="preserve"> </w:t>
      </w:r>
      <w:r>
        <w:rPr>
          <w:rFonts w:ascii="Arial" w:hAnsi="Arial" w:cs="Arial"/>
          <w:lang w:val="en"/>
        </w:rPr>
        <w:t>consist</w:t>
      </w:r>
      <w:r>
        <w:rPr>
          <w:rFonts w:ascii="Arial" w:hAnsi="Arial" w:cs="Arial"/>
          <w:spacing w:val="38"/>
          <w:lang w:val="en"/>
        </w:rPr>
        <w:t xml:space="preserve"> </w:t>
      </w:r>
      <w:r>
        <w:rPr>
          <w:rFonts w:ascii="Arial" w:hAnsi="Arial" w:cs="Arial"/>
          <w:lang w:val="en"/>
        </w:rPr>
        <w:t>of</w:t>
      </w:r>
      <w:r>
        <w:rPr>
          <w:rFonts w:ascii="Arial" w:hAnsi="Arial" w:cs="Arial"/>
          <w:spacing w:val="38"/>
          <w:lang w:val="en"/>
        </w:rPr>
        <w:t xml:space="preserve"> </w:t>
      </w:r>
      <w:r>
        <w:rPr>
          <w:rFonts w:ascii="Arial" w:hAnsi="Arial" w:cs="Arial"/>
          <w:lang w:val="en"/>
        </w:rPr>
        <w:t>a</w:t>
      </w:r>
      <w:r>
        <w:rPr>
          <w:rFonts w:ascii="Arial" w:hAnsi="Arial" w:cs="Arial"/>
          <w:spacing w:val="38"/>
          <w:lang w:val="en"/>
        </w:rPr>
        <w:t xml:space="preserve"> </w:t>
      </w:r>
      <w:r>
        <w:rPr>
          <w:rFonts w:ascii="Arial" w:hAnsi="Arial" w:cs="Arial"/>
          <w:lang w:val="en"/>
        </w:rPr>
        <w:t>completed</w:t>
      </w:r>
      <w:r>
        <w:rPr>
          <w:rFonts w:ascii="Arial" w:hAnsi="Arial" w:cs="Arial"/>
          <w:spacing w:val="38"/>
          <w:lang w:val="en"/>
        </w:rPr>
        <w:t xml:space="preserve"> </w:t>
      </w:r>
      <w:r>
        <w:rPr>
          <w:rFonts w:ascii="Arial" w:hAnsi="Arial" w:cs="Arial"/>
          <w:lang w:val="en"/>
        </w:rPr>
        <w:t>HACP, Aboriginal</w:t>
      </w:r>
      <w:r>
        <w:rPr>
          <w:rFonts w:ascii="Arial" w:hAnsi="Arial" w:cs="Arial"/>
          <w:spacing w:val="33"/>
          <w:lang w:val="en"/>
        </w:rPr>
        <w:t xml:space="preserve"> </w:t>
      </w:r>
      <w:r>
        <w:rPr>
          <w:rFonts w:ascii="Arial" w:hAnsi="Arial" w:cs="Arial"/>
          <w:lang w:val="en"/>
        </w:rPr>
        <w:t>Housing</w:t>
      </w:r>
      <w:r>
        <w:rPr>
          <w:rFonts w:ascii="Arial" w:hAnsi="Arial" w:cs="Arial"/>
          <w:spacing w:val="33"/>
          <w:lang w:val="en"/>
        </w:rPr>
        <w:t xml:space="preserve"> </w:t>
      </w:r>
      <w:r>
        <w:rPr>
          <w:rFonts w:ascii="Arial" w:hAnsi="Arial" w:cs="Arial"/>
          <w:lang w:val="en"/>
        </w:rPr>
        <w:t>Office</w:t>
      </w:r>
      <w:r>
        <w:rPr>
          <w:rFonts w:ascii="Arial" w:hAnsi="Arial" w:cs="Arial"/>
          <w:spacing w:val="33"/>
          <w:lang w:val="en"/>
        </w:rPr>
        <w:t xml:space="preserve"> </w:t>
      </w:r>
      <w:r>
        <w:rPr>
          <w:rFonts w:ascii="Arial" w:hAnsi="Arial" w:cs="Arial"/>
          <w:lang w:val="en"/>
        </w:rPr>
        <w:t>Declaration</w:t>
      </w:r>
      <w:r>
        <w:rPr>
          <w:rFonts w:ascii="Arial" w:hAnsi="Arial" w:cs="Arial"/>
          <w:spacing w:val="32"/>
          <w:lang w:val="en"/>
        </w:rPr>
        <w:t xml:space="preserve"> </w:t>
      </w:r>
      <w:r>
        <w:rPr>
          <w:rFonts w:ascii="Arial" w:hAnsi="Arial" w:cs="Arial"/>
          <w:lang w:val="en"/>
        </w:rPr>
        <w:t>form.</w:t>
      </w:r>
      <w:r>
        <w:rPr>
          <w:rFonts w:ascii="Arial" w:hAnsi="Arial" w:cs="Arial"/>
          <w:spacing w:val="66"/>
          <w:lang w:val="en"/>
        </w:rPr>
        <w:t xml:space="preserve"> </w:t>
      </w:r>
      <w:r>
        <w:rPr>
          <w:rFonts w:ascii="Arial" w:hAnsi="Arial" w:cs="Arial"/>
          <w:lang w:val="en"/>
        </w:rPr>
        <w:t>The</w:t>
      </w:r>
      <w:r>
        <w:rPr>
          <w:rFonts w:ascii="Arial" w:hAnsi="Arial" w:cs="Arial"/>
          <w:spacing w:val="32"/>
          <w:lang w:val="en"/>
        </w:rPr>
        <w:t xml:space="preserve"> </w:t>
      </w:r>
      <w:r>
        <w:rPr>
          <w:rFonts w:ascii="Arial" w:hAnsi="Arial" w:cs="Arial"/>
          <w:lang w:val="en"/>
        </w:rPr>
        <w:t>applicant</w:t>
      </w:r>
      <w:r>
        <w:rPr>
          <w:rFonts w:ascii="Arial" w:hAnsi="Arial" w:cs="Arial"/>
          <w:spacing w:val="32"/>
          <w:lang w:val="en"/>
        </w:rPr>
        <w:t xml:space="preserve"> </w:t>
      </w:r>
      <w:r>
        <w:rPr>
          <w:rFonts w:ascii="Arial" w:hAnsi="Arial" w:cs="Arial"/>
          <w:lang w:val="en"/>
        </w:rPr>
        <w:t>should</w:t>
      </w:r>
      <w:r>
        <w:rPr>
          <w:rFonts w:ascii="Arial" w:hAnsi="Arial" w:cs="Arial"/>
          <w:spacing w:val="33"/>
          <w:lang w:val="en"/>
        </w:rPr>
        <w:t xml:space="preserve"> </w:t>
      </w:r>
      <w:r>
        <w:rPr>
          <w:rFonts w:ascii="Arial" w:hAnsi="Arial" w:cs="Arial"/>
          <w:lang w:val="en"/>
        </w:rPr>
        <w:t>complete</w:t>
      </w:r>
      <w:r>
        <w:rPr>
          <w:rFonts w:ascii="Arial" w:hAnsi="Arial" w:cs="Arial"/>
          <w:spacing w:val="33"/>
          <w:lang w:val="en"/>
        </w:rPr>
        <w:t xml:space="preserve"> </w:t>
      </w:r>
      <w:r>
        <w:rPr>
          <w:rFonts w:ascii="Arial" w:hAnsi="Arial" w:cs="Arial"/>
          <w:lang w:val="en"/>
        </w:rPr>
        <w:t>the</w:t>
      </w:r>
      <w:r>
        <w:rPr>
          <w:rFonts w:ascii="Arial" w:hAnsi="Arial" w:cs="Arial"/>
          <w:spacing w:val="33"/>
          <w:lang w:val="en"/>
        </w:rPr>
        <w:t xml:space="preserve"> </w:t>
      </w:r>
      <w:r>
        <w:rPr>
          <w:rFonts w:ascii="Arial" w:hAnsi="Arial" w:cs="Arial"/>
          <w:lang w:val="en"/>
        </w:rPr>
        <w:t>Declaration</w:t>
      </w:r>
      <w:r>
        <w:rPr>
          <w:rFonts w:ascii="Arial" w:hAnsi="Arial" w:cs="Arial"/>
          <w:spacing w:val="33"/>
          <w:lang w:val="en"/>
        </w:rPr>
        <w:t xml:space="preserve"> </w:t>
      </w:r>
      <w:r>
        <w:rPr>
          <w:rFonts w:ascii="Arial" w:hAnsi="Arial" w:cs="Arial"/>
          <w:lang w:val="en"/>
        </w:rPr>
        <w:t xml:space="preserve">form and have their signature witnessed, prior to the </w:t>
      </w:r>
      <w:proofErr w:type="spellStart"/>
      <w:r>
        <w:rPr>
          <w:rFonts w:ascii="Arial" w:hAnsi="Arial" w:cs="Arial"/>
          <w:lang w:val="en"/>
        </w:rPr>
        <w:t>recognising</w:t>
      </w:r>
      <w:proofErr w:type="spellEnd"/>
      <w:r>
        <w:rPr>
          <w:rFonts w:ascii="Arial" w:hAnsi="Arial" w:cs="Arial"/>
          <w:lang w:val="en"/>
        </w:rPr>
        <w:t xml:space="preserve"> </w:t>
      </w:r>
      <w:proofErr w:type="spellStart"/>
      <w:r>
        <w:rPr>
          <w:rFonts w:ascii="Arial" w:hAnsi="Arial" w:cs="Arial"/>
          <w:lang w:val="en"/>
        </w:rPr>
        <w:t>organisation</w:t>
      </w:r>
      <w:proofErr w:type="spellEnd"/>
      <w:r>
        <w:rPr>
          <w:rFonts w:ascii="Arial" w:hAnsi="Arial" w:cs="Arial"/>
          <w:lang w:val="en"/>
        </w:rPr>
        <w:t xml:space="preserve"> completing the</w:t>
      </w:r>
      <w:r>
        <w:rPr>
          <w:rFonts w:ascii="Arial" w:hAnsi="Arial" w:cs="Arial"/>
          <w:spacing w:val="3"/>
          <w:lang w:val="en"/>
        </w:rPr>
        <w:t xml:space="preserve"> </w:t>
      </w:r>
      <w:r>
        <w:rPr>
          <w:rFonts w:ascii="Arial" w:hAnsi="Arial" w:cs="Arial"/>
          <w:lang w:val="en"/>
        </w:rPr>
        <w:t>Resolution</w:t>
      </w:r>
      <w:r>
        <w:rPr>
          <w:rFonts w:ascii="Arial" w:hAnsi="Arial" w:cs="Arial"/>
          <w:spacing w:val="-1"/>
          <w:lang w:val="en"/>
        </w:rPr>
        <w:t xml:space="preserve"> </w:t>
      </w:r>
      <w:r>
        <w:rPr>
          <w:rFonts w:ascii="Arial" w:hAnsi="Arial" w:cs="Arial"/>
          <w:lang w:val="en"/>
        </w:rPr>
        <w:t>form.</w:t>
      </w:r>
    </w:p>
    <w:p w:rsidR="00014BEA" w:rsidRDefault="00014BEA" w:rsidP="00014BEA">
      <w:pPr>
        <w:autoSpaceDE w:val="0"/>
        <w:autoSpaceDN w:val="0"/>
        <w:adjustRightInd w:val="0"/>
        <w:spacing w:after="0" w:line="240" w:lineRule="auto"/>
        <w:ind w:left="340" w:right="217"/>
        <w:jc w:val="both"/>
        <w:rPr>
          <w:rFonts w:ascii="Arial" w:hAnsi="Arial" w:cs="Arial"/>
          <w:lang w:val="en"/>
        </w:rPr>
      </w:pPr>
    </w:p>
    <w:p w:rsidR="00014BEA" w:rsidRDefault="00014BEA" w:rsidP="00014BEA">
      <w:pPr>
        <w:autoSpaceDE w:val="0"/>
        <w:autoSpaceDN w:val="0"/>
        <w:adjustRightInd w:val="0"/>
        <w:spacing w:before="8" w:after="0" w:line="240" w:lineRule="auto"/>
        <w:rPr>
          <w:rFonts w:ascii="Arial" w:hAnsi="Arial" w:cs="Arial"/>
          <w:lang w:val="en"/>
        </w:rPr>
      </w:pPr>
    </w:p>
    <w:p w:rsidR="00014BEA" w:rsidRDefault="00014BEA" w:rsidP="00014BEA">
      <w:pPr>
        <w:autoSpaceDE w:val="0"/>
        <w:autoSpaceDN w:val="0"/>
        <w:adjustRightInd w:val="0"/>
        <w:spacing w:before="3" w:after="0" w:line="240" w:lineRule="auto"/>
        <w:rPr>
          <w:rFonts w:ascii="Arial" w:hAnsi="Arial" w:cs="Arial"/>
          <w:lang w:val="en"/>
        </w:rPr>
      </w:pPr>
    </w:p>
    <w:p w:rsidR="00014BEA" w:rsidRDefault="00014BEA" w:rsidP="00014BEA">
      <w:pPr>
        <w:autoSpaceDE w:val="0"/>
        <w:autoSpaceDN w:val="0"/>
        <w:adjustRightInd w:val="0"/>
        <w:spacing w:before="69" w:after="0" w:line="275" w:lineRule="atLeast"/>
        <w:jc w:val="both"/>
        <w:rPr>
          <w:rFonts w:ascii="Arial" w:hAnsi="Arial" w:cs="Arial"/>
          <w:lang w:val="en"/>
        </w:rPr>
      </w:pPr>
      <w:r>
        <w:rPr>
          <w:rFonts w:ascii="Arial" w:hAnsi="Arial" w:cs="Arial"/>
          <w:b/>
          <w:bCs/>
          <w:lang w:val="en"/>
        </w:rPr>
        <w:t xml:space="preserve">Guidelines for </w:t>
      </w:r>
      <w:proofErr w:type="spellStart"/>
      <w:r>
        <w:rPr>
          <w:rFonts w:ascii="Arial" w:hAnsi="Arial" w:cs="Arial"/>
          <w:b/>
          <w:bCs/>
          <w:lang w:val="en"/>
        </w:rPr>
        <w:t>recognising</w:t>
      </w:r>
      <w:proofErr w:type="spellEnd"/>
      <w:r>
        <w:rPr>
          <w:rFonts w:ascii="Arial" w:hAnsi="Arial" w:cs="Arial"/>
          <w:b/>
          <w:bCs/>
          <w:spacing w:val="-4"/>
          <w:lang w:val="en"/>
        </w:rPr>
        <w:t xml:space="preserve"> </w:t>
      </w:r>
      <w:proofErr w:type="spellStart"/>
      <w:r>
        <w:rPr>
          <w:rFonts w:ascii="Arial" w:hAnsi="Arial" w:cs="Arial"/>
          <w:b/>
          <w:bCs/>
          <w:lang w:val="en"/>
        </w:rPr>
        <w:t>organisations</w:t>
      </w:r>
      <w:proofErr w:type="spellEnd"/>
    </w:p>
    <w:p w:rsidR="00014BEA" w:rsidRDefault="00014BEA" w:rsidP="00014BEA">
      <w:pPr>
        <w:autoSpaceDE w:val="0"/>
        <w:autoSpaceDN w:val="0"/>
        <w:adjustRightInd w:val="0"/>
        <w:spacing w:after="0" w:line="240" w:lineRule="auto"/>
        <w:ind w:right="217"/>
        <w:jc w:val="both"/>
        <w:rPr>
          <w:rFonts w:ascii="Arial" w:hAnsi="Arial" w:cs="Arial"/>
          <w:lang w:val="en"/>
        </w:rPr>
      </w:pPr>
      <w:r>
        <w:rPr>
          <w:rFonts w:ascii="Arial" w:hAnsi="Arial" w:cs="Arial"/>
          <w:lang w:val="en"/>
        </w:rPr>
        <w:t>Community</w:t>
      </w:r>
      <w:r>
        <w:rPr>
          <w:rFonts w:ascii="Arial" w:hAnsi="Arial" w:cs="Arial"/>
          <w:spacing w:val="26"/>
          <w:lang w:val="en"/>
        </w:rPr>
        <w:t xml:space="preserve"> </w:t>
      </w:r>
      <w:proofErr w:type="spellStart"/>
      <w:r>
        <w:rPr>
          <w:rFonts w:ascii="Arial" w:hAnsi="Arial" w:cs="Arial"/>
          <w:lang w:val="en"/>
        </w:rPr>
        <w:t>organisations</w:t>
      </w:r>
      <w:proofErr w:type="spellEnd"/>
      <w:r>
        <w:rPr>
          <w:rFonts w:ascii="Arial" w:hAnsi="Arial" w:cs="Arial"/>
          <w:spacing w:val="26"/>
          <w:lang w:val="en"/>
        </w:rPr>
        <w:t xml:space="preserve"> </w:t>
      </w:r>
      <w:r>
        <w:rPr>
          <w:rFonts w:ascii="Arial" w:hAnsi="Arial" w:cs="Arial"/>
          <w:lang w:val="en"/>
        </w:rPr>
        <w:t>considering</w:t>
      </w:r>
      <w:r>
        <w:rPr>
          <w:rFonts w:ascii="Arial" w:hAnsi="Arial" w:cs="Arial"/>
          <w:spacing w:val="28"/>
          <w:lang w:val="en"/>
        </w:rPr>
        <w:t xml:space="preserve"> </w:t>
      </w:r>
      <w:r>
        <w:rPr>
          <w:rFonts w:ascii="Arial" w:hAnsi="Arial" w:cs="Arial"/>
          <w:lang w:val="en"/>
        </w:rPr>
        <w:t>whether</w:t>
      </w:r>
      <w:r>
        <w:rPr>
          <w:rFonts w:ascii="Arial" w:hAnsi="Arial" w:cs="Arial"/>
          <w:spacing w:val="27"/>
          <w:lang w:val="en"/>
        </w:rPr>
        <w:t xml:space="preserve"> </w:t>
      </w:r>
      <w:r>
        <w:rPr>
          <w:rFonts w:ascii="Arial" w:hAnsi="Arial" w:cs="Arial"/>
          <w:lang w:val="en"/>
        </w:rPr>
        <w:t>to</w:t>
      </w:r>
      <w:r>
        <w:rPr>
          <w:rFonts w:ascii="Arial" w:hAnsi="Arial" w:cs="Arial"/>
          <w:spacing w:val="27"/>
          <w:lang w:val="en"/>
        </w:rPr>
        <w:t xml:space="preserve"> </w:t>
      </w:r>
      <w:r>
        <w:rPr>
          <w:rFonts w:ascii="Arial" w:hAnsi="Arial" w:cs="Arial"/>
          <w:lang w:val="en"/>
        </w:rPr>
        <w:t>certify</w:t>
      </w:r>
      <w:r>
        <w:rPr>
          <w:rFonts w:ascii="Arial" w:hAnsi="Arial" w:cs="Arial"/>
          <w:spacing w:val="27"/>
          <w:lang w:val="en"/>
        </w:rPr>
        <w:t xml:space="preserve"> </w:t>
      </w:r>
      <w:r>
        <w:rPr>
          <w:rFonts w:ascii="Arial" w:hAnsi="Arial" w:cs="Arial"/>
          <w:lang w:val="en"/>
        </w:rPr>
        <w:t>the</w:t>
      </w:r>
      <w:r>
        <w:rPr>
          <w:rFonts w:ascii="Arial" w:hAnsi="Arial" w:cs="Arial"/>
          <w:spacing w:val="27"/>
          <w:lang w:val="en"/>
        </w:rPr>
        <w:t xml:space="preserve"> </w:t>
      </w:r>
      <w:r>
        <w:rPr>
          <w:rFonts w:ascii="Arial" w:hAnsi="Arial" w:cs="Arial"/>
          <w:lang w:val="en"/>
        </w:rPr>
        <w:t>Aboriginality</w:t>
      </w:r>
      <w:r>
        <w:rPr>
          <w:rFonts w:ascii="Arial" w:hAnsi="Arial" w:cs="Arial"/>
          <w:spacing w:val="27"/>
          <w:lang w:val="en"/>
        </w:rPr>
        <w:t xml:space="preserve"> </w:t>
      </w:r>
      <w:r>
        <w:rPr>
          <w:rFonts w:ascii="Arial" w:hAnsi="Arial" w:cs="Arial"/>
          <w:lang w:val="en"/>
        </w:rPr>
        <w:t>or</w:t>
      </w:r>
      <w:r>
        <w:rPr>
          <w:rFonts w:ascii="Arial" w:hAnsi="Arial" w:cs="Arial"/>
          <w:spacing w:val="27"/>
          <w:lang w:val="en"/>
        </w:rPr>
        <w:t xml:space="preserve"> </w:t>
      </w:r>
      <w:r>
        <w:rPr>
          <w:rFonts w:ascii="Arial" w:hAnsi="Arial" w:cs="Arial"/>
          <w:lang w:val="en"/>
        </w:rPr>
        <w:t>Torres</w:t>
      </w:r>
      <w:r>
        <w:rPr>
          <w:rFonts w:ascii="Arial" w:hAnsi="Arial" w:cs="Arial"/>
          <w:spacing w:val="26"/>
          <w:lang w:val="en"/>
        </w:rPr>
        <w:t xml:space="preserve"> </w:t>
      </w:r>
      <w:r>
        <w:rPr>
          <w:rFonts w:ascii="Arial" w:hAnsi="Arial" w:cs="Arial"/>
          <w:lang w:val="en"/>
        </w:rPr>
        <w:t>Strait</w:t>
      </w:r>
      <w:r>
        <w:rPr>
          <w:rFonts w:ascii="Arial" w:hAnsi="Arial" w:cs="Arial"/>
          <w:spacing w:val="26"/>
          <w:lang w:val="en"/>
        </w:rPr>
        <w:t xml:space="preserve"> </w:t>
      </w:r>
      <w:r>
        <w:rPr>
          <w:rFonts w:ascii="Arial" w:hAnsi="Arial" w:cs="Arial"/>
          <w:lang w:val="en"/>
        </w:rPr>
        <w:t>Islander</w:t>
      </w:r>
      <w:r>
        <w:rPr>
          <w:rFonts w:ascii="Arial" w:hAnsi="Arial" w:cs="Arial"/>
          <w:spacing w:val="-1"/>
          <w:lang w:val="en"/>
        </w:rPr>
        <w:t xml:space="preserve"> </w:t>
      </w:r>
      <w:r>
        <w:rPr>
          <w:rFonts w:ascii="Arial" w:hAnsi="Arial" w:cs="Arial"/>
          <w:lang w:val="en"/>
        </w:rPr>
        <w:t>confirmation form should appreciate that they bear a heavy responsibility in both ensuring that</w:t>
      </w:r>
      <w:r>
        <w:rPr>
          <w:rFonts w:ascii="Arial" w:hAnsi="Arial" w:cs="Arial"/>
          <w:spacing w:val="55"/>
          <w:lang w:val="en"/>
        </w:rPr>
        <w:t xml:space="preserve"> </w:t>
      </w:r>
      <w:r>
        <w:rPr>
          <w:rFonts w:ascii="Arial" w:hAnsi="Arial" w:cs="Arial"/>
          <w:lang w:val="en"/>
        </w:rPr>
        <w:t>only</w:t>
      </w:r>
      <w:r>
        <w:rPr>
          <w:rFonts w:ascii="Arial" w:hAnsi="Arial" w:cs="Arial"/>
          <w:spacing w:val="-1"/>
          <w:lang w:val="en"/>
        </w:rPr>
        <w:t xml:space="preserve"> </w:t>
      </w:r>
      <w:r>
        <w:rPr>
          <w:rFonts w:ascii="Arial" w:hAnsi="Arial" w:cs="Arial"/>
          <w:lang w:val="en"/>
        </w:rPr>
        <w:t>Aboriginal</w:t>
      </w:r>
      <w:r>
        <w:rPr>
          <w:rFonts w:ascii="Arial" w:hAnsi="Arial" w:cs="Arial"/>
          <w:spacing w:val="47"/>
          <w:lang w:val="en"/>
        </w:rPr>
        <w:t xml:space="preserve"> </w:t>
      </w:r>
      <w:r>
        <w:rPr>
          <w:rFonts w:ascii="Arial" w:hAnsi="Arial" w:cs="Arial"/>
          <w:lang w:val="en"/>
        </w:rPr>
        <w:t>persons</w:t>
      </w:r>
      <w:r>
        <w:rPr>
          <w:rFonts w:ascii="Arial" w:hAnsi="Arial" w:cs="Arial"/>
          <w:spacing w:val="47"/>
          <w:lang w:val="en"/>
        </w:rPr>
        <w:t xml:space="preserve"> </w:t>
      </w:r>
      <w:r>
        <w:rPr>
          <w:rFonts w:ascii="Arial" w:hAnsi="Arial" w:cs="Arial"/>
          <w:lang w:val="en"/>
        </w:rPr>
        <w:t>or</w:t>
      </w:r>
      <w:r>
        <w:rPr>
          <w:rFonts w:ascii="Arial" w:hAnsi="Arial" w:cs="Arial"/>
          <w:spacing w:val="48"/>
          <w:lang w:val="en"/>
        </w:rPr>
        <w:t xml:space="preserve"> </w:t>
      </w:r>
      <w:r>
        <w:rPr>
          <w:rFonts w:ascii="Arial" w:hAnsi="Arial" w:cs="Arial"/>
          <w:lang w:val="en"/>
        </w:rPr>
        <w:t>Torres</w:t>
      </w:r>
      <w:r>
        <w:rPr>
          <w:rFonts w:ascii="Arial" w:hAnsi="Arial" w:cs="Arial"/>
          <w:spacing w:val="47"/>
          <w:lang w:val="en"/>
        </w:rPr>
        <w:t xml:space="preserve"> </w:t>
      </w:r>
      <w:r>
        <w:rPr>
          <w:rFonts w:ascii="Arial" w:hAnsi="Arial" w:cs="Arial"/>
          <w:lang w:val="en"/>
        </w:rPr>
        <w:t>Strait</w:t>
      </w:r>
      <w:r>
        <w:rPr>
          <w:rFonts w:ascii="Arial" w:hAnsi="Arial" w:cs="Arial"/>
          <w:spacing w:val="47"/>
          <w:lang w:val="en"/>
        </w:rPr>
        <w:t xml:space="preserve"> </w:t>
      </w:r>
      <w:r>
        <w:rPr>
          <w:rFonts w:ascii="Arial" w:hAnsi="Arial" w:cs="Arial"/>
          <w:lang w:val="en"/>
        </w:rPr>
        <w:t>Islanders</w:t>
      </w:r>
      <w:r>
        <w:rPr>
          <w:rFonts w:ascii="Arial" w:hAnsi="Arial" w:cs="Arial"/>
          <w:spacing w:val="47"/>
          <w:lang w:val="en"/>
        </w:rPr>
        <w:t xml:space="preserve"> </w:t>
      </w:r>
      <w:r>
        <w:rPr>
          <w:rFonts w:ascii="Arial" w:hAnsi="Arial" w:cs="Arial"/>
          <w:lang w:val="en"/>
        </w:rPr>
        <w:t>receive</w:t>
      </w:r>
      <w:r>
        <w:rPr>
          <w:rFonts w:ascii="Arial" w:hAnsi="Arial" w:cs="Arial"/>
          <w:spacing w:val="47"/>
          <w:lang w:val="en"/>
        </w:rPr>
        <w:t xml:space="preserve"> </w:t>
      </w:r>
      <w:r>
        <w:rPr>
          <w:rFonts w:ascii="Arial" w:hAnsi="Arial" w:cs="Arial"/>
          <w:lang w:val="en"/>
        </w:rPr>
        <w:t>entitlements</w:t>
      </w:r>
      <w:r>
        <w:rPr>
          <w:rFonts w:ascii="Arial" w:hAnsi="Arial" w:cs="Arial"/>
          <w:spacing w:val="47"/>
          <w:lang w:val="en"/>
        </w:rPr>
        <w:t xml:space="preserve"> </w:t>
      </w:r>
      <w:r>
        <w:rPr>
          <w:rFonts w:ascii="Arial" w:hAnsi="Arial" w:cs="Arial"/>
          <w:lang w:val="en"/>
        </w:rPr>
        <w:t>and</w:t>
      </w:r>
      <w:r>
        <w:rPr>
          <w:rFonts w:ascii="Arial" w:hAnsi="Arial" w:cs="Arial"/>
          <w:spacing w:val="47"/>
          <w:lang w:val="en"/>
        </w:rPr>
        <w:t xml:space="preserve"> </w:t>
      </w:r>
      <w:r>
        <w:rPr>
          <w:rFonts w:ascii="Arial" w:hAnsi="Arial" w:cs="Arial"/>
          <w:lang w:val="en"/>
        </w:rPr>
        <w:t>that</w:t>
      </w:r>
      <w:r>
        <w:rPr>
          <w:rFonts w:ascii="Arial" w:hAnsi="Arial" w:cs="Arial"/>
          <w:spacing w:val="48"/>
          <w:lang w:val="en"/>
        </w:rPr>
        <w:t xml:space="preserve"> </w:t>
      </w:r>
      <w:r>
        <w:rPr>
          <w:rFonts w:ascii="Arial" w:hAnsi="Arial" w:cs="Arial"/>
          <w:lang w:val="en"/>
        </w:rPr>
        <w:t>people</w:t>
      </w:r>
      <w:r>
        <w:rPr>
          <w:rFonts w:ascii="Arial" w:hAnsi="Arial" w:cs="Arial"/>
          <w:spacing w:val="47"/>
          <w:lang w:val="en"/>
        </w:rPr>
        <w:t xml:space="preserve"> </w:t>
      </w:r>
      <w:r>
        <w:rPr>
          <w:rFonts w:ascii="Arial" w:hAnsi="Arial" w:cs="Arial"/>
          <w:lang w:val="en"/>
        </w:rPr>
        <w:t>who</w:t>
      </w:r>
      <w:r>
        <w:rPr>
          <w:rFonts w:ascii="Arial" w:hAnsi="Arial" w:cs="Arial"/>
          <w:spacing w:val="47"/>
          <w:lang w:val="en"/>
        </w:rPr>
        <w:t xml:space="preserve"> </w:t>
      </w:r>
      <w:r>
        <w:rPr>
          <w:rFonts w:ascii="Arial" w:hAnsi="Arial" w:cs="Arial"/>
          <w:lang w:val="en"/>
        </w:rPr>
        <w:t>are</w:t>
      </w:r>
      <w:r>
        <w:rPr>
          <w:rFonts w:ascii="Arial" w:hAnsi="Arial" w:cs="Arial"/>
          <w:spacing w:val="47"/>
          <w:lang w:val="en"/>
        </w:rPr>
        <w:t xml:space="preserve"> </w:t>
      </w:r>
      <w:r>
        <w:rPr>
          <w:rFonts w:ascii="Arial" w:hAnsi="Arial" w:cs="Arial"/>
          <w:lang w:val="en"/>
        </w:rPr>
        <w:t>not</w:t>
      </w:r>
      <w:r>
        <w:rPr>
          <w:rFonts w:ascii="Arial" w:hAnsi="Arial" w:cs="Arial"/>
          <w:spacing w:val="-1"/>
          <w:lang w:val="en"/>
        </w:rPr>
        <w:t xml:space="preserve"> </w:t>
      </w:r>
      <w:r>
        <w:rPr>
          <w:rFonts w:ascii="Arial" w:hAnsi="Arial" w:cs="Arial"/>
          <w:lang w:val="en"/>
        </w:rPr>
        <w:t>Aboriginal</w:t>
      </w:r>
      <w:r>
        <w:rPr>
          <w:rFonts w:ascii="Arial" w:hAnsi="Arial" w:cs="Arial"/>
          <w:spacing w:val="16"/>
          <w:lang w:val="en"/>
        </w:rPr>
        <w:t xml:space="preserve"> </w:t>
      </w:r>
      <w:r>
        <w:rPr>
          <w:rFonts w:ascii="Arial" w:hAnsi="Arial" w:cs="Arial"/>
          <w:lang w:val="en"/>
        </w:rPr>
        <w:t>people</w:t>
      </w:r>
      <w:r>
        <w:rPr>
          <w:rFonts w:ascii="Arial" w:hAnsi="Arial" w:cs="Arial"/>
          <w:spacing w:val="16"/>
          <w:lang w:val="en"/>
        </w:rPr>
        <w:t xml:space="preserve"> </w:t>
      </w:r>
      <w:r>
        <w:rPr>
          <w:rFonts w:ascii="Arial" w:hAnsi="Arial" w:cs="Arial"/>
          <w:lang w:val="en"/>
        </w:rPr>
        <w:t>or</w:t>
      </w:r>
      <w:r>
        <w:rPr>
          <w:rFonts w:ascii="Arial" w:hAnsi="Arial" w:cs="Arial"/>
          <w:spacing w:val="16"/>
          <w:lang w:val="en"/>
        </w:rPr>
        <w:t xml:space="preserve"> </w:t>
      </w:r>
      <w:r>
        <w:rPr>
          <w:rFonts w:ascii="Arial" w:hAnsi="Arial" w:cs="Arial"/>
          <w:lang w:val="en"/>
        </w:rPr>
        <w:t>Torres</w:t>
      </w:r>
      <w:r>
        <w:rPr>
          <w:rFonts w:ascii="Arial" w:hAnsi="Arial" w:cs="Arial"/>
          <w:spacing w:val="16"/>
          <w:lang w:val="en"/>
        </w:rPr>
        <w:t xml:space="preserve"> </w:t>
      </w:r>
      <w:r>
        <w:rPr>
          <w:rFonts w:ascii="Arial" w:hAnsi="Arial" w:cs="Arial"/>
          <w:lang w:val="en"/>
        </w:rPr>
        <w:t>Strait</w:t>
      </w:r>
      <w:r>
        <w:rPr>
          <w:rFonts w:ascii="Arial" w:hAnsi="Arial" w:cs="Arial"/>
          <w:spacing w:val="18"/>
          <w:lang w:val="en"/>
        </w:rPr>
        <w:t xml:space="preserve"> </w:t>
      </w:r>
      <w:r>
        <w:rPr>
          <w:rFonts w:ascii="Arial" w:hAnsi="Arial" w:cs="Arial"/>
          <w:lang w:val="en"/>
        </w:rPr>
        <w:t>Islanders</w:t>
      </w:r>
      <w:r>
        <w:rPr>
          <w:rFonts w:ascii="Arial" w:hAnsi="Arial" w:cs="Arial"/>
          <w:spacing w:val="17"/>
          <w:lang w:val="en"/>
        </w:rPr>
        <w:t xml:space="preserve"> </w:t>
      </w:r>
      <w:r>
        <w:rPr>
          <w:rFonts w:ascii="Arial" w:hAnsi="Arial" w:cs="Arial"/>
          <w:lang w:val="en"/>
        </w:rPr>
        <w:t>do</w:t>
      </w:r>
      <w:r>
        <w:rPr>
          <w:rFonts w:ascii="Arial" w:hAnsi="Arial" w:cs="Arial"/>
          <w:spacing w:val="16"/>
          <w:lang w:val="en"/>
        </w:rPr>
        <w:t xml:space="preserve"> </w:t>
      </w:r>
      <w:r>
        <w:rPr>
          <w:rFonts w:ascii="Arial" w:hAnsi="Arial" w:cs="Arial"/>
          <w:lang w:val="en"/>
        </w:rPr>
        <w:t>not</w:t>
      </w:r>
      <w:r>
        <w:rPr>
          <w:rFonts w:ascii="Arial" w:hAnsi="Arial" w:cs="Arial"/>
          <w:spacing w:val="16"/>
          <w:lang w:val="en"/>
        </w:rPr>
        <w:t xml:space="preserve"> </w:t>
      </w:r>
      <w:r>
        <w:rPr>
          <w:rFonts w:ascii="Arial" w:hAnsi="Arial" w:cs="Arial"/>
          <w:lang w:val="en"/>
        </w:rPr>
        <w:t>receive</w:t>
      </w:r>
      <w:r>
        <w:rPr>
          <w:rFonts w:ascii="Arial" w:hAnsi="Arial" w:cs="Arial"/>
          <w:spacing w:val="16"/>
          <w:lang w:val="en"/>
        </w:rPr>
        <w:t xml:space="preserve"> </w:t>
      </w:r>
      <w:r>
        <w:rPr>
          <w:rFonts w:ascii="Arial" w:hAnsi="Arial" w:cs="Arial"/>
          <w:lang w:val="en"/>
        </w:rPr>
        <w:t>them.</w:t>
      </w:r>
      <w:r>
        <w:rPr>
          <w:rFonts w:ascii="Arial" w:hAnsi="Arial" w:cs="Arial"/>
          <w:spacing w:val="16"/>
          <w:lang w:val="en"/>
        </w:rPr>
        <w:t xml:space="preserve"> </w:t>
      </w:r>
      <w:proofErr w:type="spellStart"/>
      <w:r>
        <w:rPr>
          <w:rFonts w:ascii="Arial" w:hAnsi="Arial" w:cs="Arial"/>
          <w:lang w:val="en"/>
        </w:rPr>
        <w:t>Organisations</w:t>
      </w:r>
      <w:proofErr w:type="spellEnd"/>
      <w:r>
        <w:rPr>
          <w:rFonts w:ascii="Arial" w:hAnsi="Arial" w:cs="Arial"/>
          <w:spacing w:val="16"/>
          <w:lang w:val="en"/>
        </w:rPr>
        <w:t xml:space="preserve"> </w:t>
      </w:r>
      <w:r>
        <w:rPr>
          <w:rFonts w:ascii="Arial" w:hAnsi="Arial" w:cs="Arial"/>
          <w:lang w:val="en"/>
        </w:rPr>
        <w:t>should</w:t>
      </w:r>
      <w:r>
        <w:rPr>
          <w:rFonts w:ascii="Arial" w:hAnsi="Arial" w:cs="Arial"/>
          <w:spacing w:val="16"/>
          <w:lang w:val="en"/>
        </w:rPr>
        <w:t xml:space="preserve"> </w:t>
      </w:r>
      <w:r>
        <w:rPr>
          <w:rFonts w:ascii="Arial" w:hAnsi="Arial" w:cs="Arial"/>
          <w:lang w:val="en"/>
        </w:rPr>
        <w:t>not</w:t>
      </w:r>
      <w:r>
        <w:rPr>
          <w:rFonts w:ascii="Arial" w:hAnsi="Arial" w:cs="Arial"/>
          <w:spacing w:val="16"/>
          <w:lang w:val="en"/>
        </w:rPr>
        <w:t xml:space="preserve"> </w:t>
      </w:r>
      <w:r>
        <w:rPr>
          <w:rFonts w:ascii="Arial" w:hAnsi="Arial" w:cs="Arial"/>
          <w:lang w:val="en"/>
        </w:rPr>
        <w:t>provide confirmation</w:t>
      </w:r>
      <w:r>
        <w:rPr>
          <w:rFonts w:ascii="Arial" w:hAnsi="Arial" w:cs="Arial"/>
          <w:spacing w:val="41"/>
          <w:lang w:val="en"/>
        </w:rPr>
        <w:t xml:space="preserve"> </w:t>
      </w:r>
      <w:r>
        <w:rPr>
          <w:rFonts w:ascii="Arial" w:hAnsi="Arial" w:cs="Arial"/>
          <w:lang w:val="en"/>
        </w:rPr>
        <w:t>unless</w:t>
      </w:r>
      <w:r>
        <w:rPr>
          <w:rFonts w:ascii="Arial" w:hAnsi="Arial" w:cs="Arial"/>
          <w:spacing w:val="41"/>
          <w:lang w:val="en"/>
        </w:rPr>
        <w:t xml:space="preserve"> </w:t>
      </w:r>
      <w:r>
        <w:rPr>
          <w:rFonts w:ascii="Arial" w:hAnsi="Arial" w:cs="Arial"/>
          <w:lang w:val="en"/>
        </w:rPr>
        <w:t>they</w:t>
      </w:r>
      <w:r>
        <w:rPr>
          <w:rFonts w:ascii="Arial" w:hAnsi="Arial" w:cs="Arial"/>
          <w:spacing w:val="41"/>
          <w:lang w:val="en"/>
        </w:rPr>
        <w:t xml:space="preserve"> </w:t>
      </w:r>
      <w:r>
        <w:rPr>
          <w:rFonts w:ascii="Arial" w:hAnsi="Arial" w:cs="Arial"/>
          <w:lang w:val="en"/>
        </w:rPr>
        <w:t>have</w:t>
      </w:r>
      <w:r>
        <w:rPr>
          <w:rFonts w:ascii="Arial" w:hAnsi="Arial" w:cs="Arial"/>
          <w:spacing w:val="41"/>
          <w:lang w:val="en"/>
        </w:rPr>
        <w:t xml:space="preserve"> </w:t>
      </w:r>
      <w:r>
        <w:rPr>
          <w:rFonts w:ascii="Arial" w:hAnsi="Arial" w:cs="Arial"/>
          <w:lang w:val="en"/>
        </w:rPr>
        <w:t>satisfied</w:t>
      </w:r>
      <w:r>
        <w:rPr>
          <w:rFonts w:ascii="Arial" w:hAnsi="Arial" w:cs="Arial"/>
          <w:spacing w:val="41"/>
          <w:lang w:val="en"/>
        </w:rPr>
        <w:t xml:space="preserve"> </w:t>
      </w:r>
      <w:r>
        <w:rPr>
          <w:rFonts w:ascii="Arial" w:hAnsi="Arial" w:cs="Arial"/>
          <w:lang w:val="en"/>
        </w:rPr>
        <w:t>themselves</w:t>
      </w:r>
      <w:r>
        <w:rPr>
          <w:rFonts w:ascii="Arial" w:hAnsi="Arial" w:cs="Arial"/>
          <w:spacing w:val="41"/>
          <w:lang w:val="en"/>
        </w:rPr>
        <w:t xml:space="preserve"> </w:t>
      </w:r>
      <w:r>
        <w:rPr>
          <w:rFonts w:ascii="Arial" w:hAnsi="Arial" w:cs="Arial"/>
          <w:lang w:val="en"/>
        </w:rPr>
        <w:t>that</w:t>
      </w:r>
      <w:r>
        <w:rPr>
          <w:rFonts w:ascii="Arial" w:hAnsi="Arial" w:cs="Arial"/>
          <w:spacing w:val="41"/>
          <w:lang w:val="en"/>
        </w:rPr>
        <w:t xml:space="preserve"> </w:t>
      </w:r>
      <w:r>
        <w:rPr>
          <w:rFonts w:ascii="Arial" w:hAnsi="Arial" w:cs="Arial"/>
          <w:lang w:val="en"/>
        </w:rPr>
        <w:t>the</w:t>
      </w:r>
      <w:r>
        <w:rPr>
          <w:rFonts w:ascii="Arial" w:hAnsi="Arial" w:cs="Arial"/>
          <w:spacing w:val="41"/>
          <w:lang w:val="en"/>
        </w:rPr>
        <w:t xml:space="preserve"> </w:t>
      </w:r>
      <w:r>
        <w:rPr>
          <w:rFonts w:ascii="Arial" w:hAnsi="Arial" w:cs="Arial"/>
          <w:lang w:val="en"/>
        </w:rPr>
        <w:t>applicant</w:t>
      </w:r>
      <w:r>
        <w:rPr>
          <w:rFonts w:ascii="Arial" w:hAnsi="Arial" w:cs="Arial"/>
          <w:spacing w:val="41"/>
          <w:lang w:val="en"/>
        </w:rPr>
        <w:t xml:space="preserve"> </w:t>
      </w:r>
      <w:r>
        <w:rPr>
          <w:rFonts w:ascii="Arial" w:hAnsi="Arial" w:cs="Arial"/>
          <w:lang w:val="en"/>
        </w:rPr>
        <w:t>is</w:t>
      </w:r>
      <w:r>
        <w:rPr>
          <w:rFonts w:ascii="Arial" w:hAnsi="Arial" w:cs="Arial"/>
          <w:spacing w:val="41"/>
          <w:lang w:val="en"/>
        </w:rPr>
        <w:t xml:space="preserve"> </w:t>
      </w:r>
      <w:r>
        <w:rPr>
          <w:rFonts w:ascii="Arial" w:hAnsi="Arial" w:cs="Arial"/>
          <w:lang w:val="en"/>
        </w:rPr>
        <w:t>an</w:t>
      </w:r>
      <w:r>
        <w:rPr>
          <w:rFonts w:ascii="Arial" w:hAnsi="Arial" w:cs="Arial"/>
          <w:spacing w:val="40"/>
          <w:lang w:val="en"/>
        </w:rPr>
        <w:t xml:space="preserve"> </w:t>
      </w:r>
      <w:r>
        <w:rPr>
          <w:rFonts w:ascii="Arial" w:hAnsi="Arial" w:cs="Arial"/>
          <w:lang w:val="en"/>
        </w:rPr>
        <w:t>Aboriginal</w:t>
      </w:r>
      <w:r>
        <w:rPr>
          <w:rFonts w:ascii="Arial" w:hAnsi="Arial" w:cs="Arial"/>
          <w:spacing w:val="41"/>
          <w:lang w:val="en"/>
        </w:rPr>
        <w:t xml:space="preserve"> </w:t>
      </w:r>
      <w:r>
        <w:rPr>
          <w:rFonts w:ascii="Arial" w:hAnsi="Arial" w:cs="Arial"/>
          <w:lang w:val="en"/>
        </w:rPr>
        <w:t>or</w:t>
      </w:r>
      <w:r>
        <w:rPr>
          <w:rFonts w:ascii="Arial" w:hAnsi="Arial" w:cs="Arial"/>
          <w:spacing w:val="41"/>
          <w:lang w:val="en"/>
        </w:rPr>
        <w:t xml:space="preserve"> </w:t>
      </w:r>
      <w:r>
        <w:rPr>
          <w:rFonts w:ascii="Arial" w:hAnsi="Arial" w:cs="Arial"/>
          <w:lang w:val="en"/>
        </w:rPr>
        <w:t>Torres</w:t>
      </w:r>
      <w:r>
        <w:rPr>
          <w:rFonts w:ascii="Arial" w:hAnsi="Arial" w:cs="Arial"/>
          <w:spacing w:val="-1"/>
          <w:lang w:val="en"/>
        </w:rPr>
        <w:t xml:space="preserve"> </w:t>
      </w:r>
      <w:r>
        <w:rPr>
          <w:rFonts w:ascii="Arial" w:hAnsi="Arial" w:cs="Arial"/>
          <w:lang w:val="en"/>
        </w:rPr>
        <w:t>Strait</w:t>
      </w:r>
      <w:r>
        <w:rPr>
          <w:rFonts w:ascii="Arial" w:hAnsi="Arial" w:cs="Arial"/>
          <w:spacing w:val="20"/>
          <w:lang w:val="en"/>
        </w:rPr>
        <w:t xml:space="preserve"> </w:t>
      </w:r>
      <w:r>
        <w:rPr>
          <w:rFonts w:ascii="Arial" w:hAnsi="Arial" w:cs="Arial"/>
          <w:lang w:val="en"/>
        </w:rPr>
        <w:t>Islander</w:t>
      </w:r>
      <w:r>
        <w:rPr>
          <w:rFonts w:ascii="Arial" w:hAnsi="Arial" w:cs="Arial"/>
          <w:spacing w:val="20"/>
          <w:lang w:val="en"/>
        </w:rPr>
        <w:t xml:space="preserve"> </w:t>
      </w:r>
      <w:r>
        <w:rPr>
          <w:rFonts w:ascii="Arial" w:hAnsi="Arial" w:cs="Arial"/>
          <w:lang w:val="en"/>
        </w:rPr>
        <w:t>person</w:t>
      </w:r>
      <w:r>
        <w:rPr>
          <w:rFonts w:ascii="Arial" w:hAnsi="Arial" w:cs="Arial"/>
          <w:spacing w:val="20"/>
          <w:lang w:val="en"/>
        </w:rPr>
        <w:t xml:space="preserve"> </w:t>
      </w:r>
      <w:r>
        <w:rPr>
          <w:rFonts w:ascii="Arial" w:hAnsi="Arial" w:cs="Arial"/>
          <w:lang w:val="en"/>
        </w:rPr>
        <w:t>and</w:t>
      </w:r>
      <w:r>
        <w:rPr>
          <w:rFonts w:ascii="Arial" w:hAnsi="Arial" w:cs="Arial"/>
          <w:spacing w:val="20"/>
          <w:lang w:val="en"/>
        </w:rPr>
        <w:t xml:space="preserve"> </w:t>
      </w:r>
      <w:r>
        <w:rPr>
          <w:rFonts w:ascii="Arial" w:hAnsi="Arial" w:cs="Arial"/>
          <w:lang w:val="en"/>
        </w:rPr>
        <w:t>that</w:t>
      </w:r>
      <w:r>
        <w:rPr>
          <w:rFonts w:ascii="Arial" w:hAnsi="Arial" w:cs="Arial"/>
          <w:spacing w:val="20"/>
          <w:lang w:val="en"/>
        </w:rPr>
        <w:t xml:space="preserve"> </w:t>
      </w:r>
      <w:r>
        <w:rPr>
          <w:rFonts w:ascii="Arial" w:hAnsi="Arial" w:cs="Arial"/>
          <w:lang w:val="en"/>
        </w:rPr>
        <w:t>he</w:t>
      </w:r>
      <w:r>
        <w:rPr>
          <w:rFonts w:ascii="Arial" w:hAnsi="Arial" w:cs="Arial"/>
          <w:spacing w:val="21"/>
          <w:lang w:val="en"/>
        </w:rPr>
        <w:t xml:space="preserve"> </w:t>
      </w:r>
      <w:r>
        <w:rPr>
          <w:rFonts w:ascii="Arial" w:hAnsi="Arial" w:cs="Arial"/>
          <w:lang w:val="en"/>
        </w:rPr>
        <w:t>or</w:t>
      </w:r>
      <w:r>
        <w:rPr>
          <w:rFonts w:ascii="Arial" w:hAnsi="Arial" w:cs="Arial"/>
          <w:spacing w:val="20"/>
          <w:lang w:val="en"/>
        </w:rPr>
        <w:t xml:space="preserve"> </w:t>
      </w:r>
      <w:r>
        <w:rPr>
          <w:rFonts w:ascii="Arial" w:hAnsi="Arial" w:cs="Arial"/>
          <w:lang w:val="en"/>
        </w:rPr>
        <w:t>she</w:t>
      </w:r>
      <w:r>
        <w:rPr>
          <w:rFonts w:ascii="Arial" w:hAnsi="Arial" w:cs="Arial"/>
          <w:spacing w:val="20"/>
          <w:lang w:val="en"/>
        </w:rPr>
        <w:t xml:space="preserve"> </w:t>
      </w:r>
      <w:r>
        <w:rPr>
          <w:rFonts w:ascii="Arial" w:hAnsi="Arial" w:cs="Arial"/>
          <w:lang w:val="en"/>
        </w:rPr>
        <w:t>identifies</w:t>
      </w:r>
      <w:r>
        <w:rPr>
          <w:rFonts w:ascii="Arial" w:hAnsi="Arial" w:cs="Arial"/>
          <w:spacing w:val="20"/>
          <w:lang w:val="en"/>
        </w:rPr>
        <w:t xml:space="preserve"> </w:t>
      </w:r>
      <w:r>
        <w:rPr>
          <w:rFonts w:ascii="Arial" w:hAnsi="Arial" w:cs="Arial"/>
          <w:lang w:val="en"/>
        </w:rPr>
        <w:t>as</w:t>
      </w:r>
      <w:r>
        <w:rPr>
          <w:rFonts w:ascii="Arial" w:hAnsi="Arial" w:cs="Arial"/>
          <w:spacing w:val="20"/>
          <w:lang w:val="en"/>
        </w:rPr>
        <w:t xml:space="preserve"> </w:t>
      </w:r>
      <w:r>
        <w:rPr>
          <w:rFonts w:ascii="Arial" w:hAnsi="Arial" w:cs="Arial"/>
          <w:lang w:val="en"/>
        </w:rPr>
        <w:t>such</w:t>
      </w:r>
      <w:r>
        <w:rPr>
          <w:rFonts w:ascii="Arial" w:hAnsi="Arial" w:cs="Arial"/>
          <w:spacing w:val="20"/>
          <w:lang w:val="en"/>
        </w:rPr>
        <w:t xml:space="preserve"> </w:t>
      </w:r>
      <w:r>
        <w:rPr>
          <w:rFonts w:ascii="Arial" w:hAnsi="Arial" w:cs="Arial"/>
          <w:lang w:val="en"/>
        </w:rPr>
        <w:t>and</w:t>
      </w:r>
      <w:r>
        <w:rPr>
          <w:rFonts w:ascii="Arial" w:hAnsi="Arial" w:cs="Arial"/>
          <w:spacing w:val="20"/>
          <w:lang w:val="en"/>
        </w:rPr>
        <w:t xml:space="preserve"> </w:t>
      </w:r>
      <w:r>
        <w:rPr>
          <w:rFonts w:ascii="Arial" w:hAnsi="Arial" w:cs="Arial"/>
          <w:lang w:val="en"/>
        </w:rPr>
        <w:t>that</w:t>
      </w:r>
      <w:r>
        <w:rPr>
          <w:rFonts w:ascii="Arial" w:hAnsi="Arial" w:cs="Arial"/>
          <w:spacing w:val="20"/>
          <w:lang w:val="en"/>
        </w:rPr>
        <w:t xml:space="preserve"> </w:t>
      </w:r>
      <w:r>
        <w:rPr>
          <w:rFonts w:ascii="Arial" w:hAnsi="Arial" w:cs="Arial"/>
          <w:lang w:val="en"/>
        </w:rPr>
        <w:t>the</w:t>
      </w:r>
      <w:r>
        <w:rPr>
          <w:rFonts w:ascii="Arial" w:hAnsi="Arial" w:cs="Arial"/>
          <w:spacing w:val="20"/>
          <w:lang w:val="en"/>
        </w:rPr>
        <w:t xml:space="preserve"> </w:t>
      </w:r>
      <w:r>
        <w:rPr>
          <w:rFonts w:ascii="Arial" w:hAnsi="Arial" w:cs="Arial"/>
          <w:lang w:val="en"/>
        </w:rPr>
        <w:t>applicant</w:t>
      </w:r>
      <w:r>
        <w:rPr>
          <w:rFonts w:ascii="Arial" w:hAnsi="Arial" w:cs="Arial"/>
          <w:spacing w:val="20"/>
          <w:lang w:val="en"/>
        </w:rPr>
        <w:t xml:space="preserve"> </w:t>
      </w:r>
      <w:r>
        <w:rPr>
          <w:rFonts w:ascii="Arial" w:hAnsi="Arial" w:cs="Arial"/>
          <w:lang w:val="en"/>
        </w:rPr>
        <w:t>has</w:t>
      </w:r>
      <w:r>
        <w:rPr>
          <w:rFonts w:ascii="Arial" w:hAnsi="Arial" w:cs="Arial"/>
          <w:spacing w:val="20"/>
          <w:lang w:val="en"/>
        </w:rPr>
        <w:t xml:space="preserve"> </w:t>
      </w:r>
      <w:r>
        <w:rPr>
          <w:rFonts w:ascii="Arial" w:hAnsi="Arial" w:cs="Arial"/>
          <w:lang w:val="en"/>
        </w:rPr>
        <w:t>community</w:t>
      </w:r>
      <w:r>
        <w:rPr>
          <w:rFonts w:ascii="Arial" w:hAnsi="Arial" w:cs="Arial"/>
          <w:spacing w:val="-1"/>
          <w:lang w:val="en"/>
        </w:rPr>
        <w:t xml:space="preserve"> </w:t>
      </w:r>
      <w:r>
        <w:rPr>
          <w:rFonts w:ascii="Arial" w:hAnsi="Arial" w:cs="Arial"/>
          <w:lang w:val="en"/>
        </w:rPr>
        <w:t>recognition.</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jc w:val="both"/>
        <w:rPr>
          <w:rFonts w:ascii="Arial" w:hAnsi="Arial" w:cs="Arial"/>
          <w:lang w:val="en"/>
        </w:rPr>
      </w:pPr>
      <w:r>
        <w:rPr>
          <w:rFonts w:ascii="Arial" w:hAnsi="Arial" w:cs="Arial"/>
          <w:lang w:val="en"/>
        </w:rPr>
        <w:t>Confirmation</w:t>
      </w:r>
      <w:r>
        <w:rPr>
          <w:rFonts w:ascii="Arial" w:hAnsi="Arial" w:cs="Arial"/>
          <w:spacing w:val="-6"/>
          <w:lang w:val="en"/>
        </w:rPr>
        <w:t xml:space="preserve"> </w:t>
      </w:r>
      <w:r>
        <w:rPr>
          <w:rFonts w:ascii="Arial" w:hAnsi="Arial" w:cs="Arial"/>
          <w:lang w:val="en"/>
        </w:rPr>
        <w:t>will</w:t>
      </w:r>
      <w:r>
        <w:rPr>
          <w:rFonts w:ascii="Arial" w:hAnsi="Arial" w:cs="Arial"/>
          <w:spacing w:val="-6"/>
          <w:lang w:val="en"/>
        </w:rPr>
        <w:t xml:space="preserve"> </w:t>
      </w:r>
      <w:r>
        <w:rPr>
          <w:rFonts w:ascii="Arial" w:hAnsi="Arial" w:cs="Arial"/>
          <w:lang w:val="en"/>
        </w:rPr>
        <w:t>be</w:t>
      </w:r>
      <w:r>
        <w:rPr>
          <w:rFonts w:ascii="Arial" w:hAnsi="Arial" w:cs="Arial"/>
          <w:spacing w:val="-6"/>
          <w:lang w:val="en"/>
        </w:rPr>
        <w:t xml:space="preserve"> </w:t>
      </w:r>
      <w:r>
        <w:rPr>
          <w:rFonts w:ascii="Arial" w:hAnsi="Arial" w:cs="Arial"/>
          <w:lang w:val="en"/>
        </w:rPr>
        <w:t>accepted</w:t>
      </w:r>
      <w:r>
        <w:rPr>
          <w:rFonts w:ascii="Arial" w:hAnsi="Arial" w:cs="Arial"/>
          <w:spacing w:val="-6"/>
          <w:lang w:val="en"/>
        </w:rPr>
        <w:t xml:space="preserve"> </w:t>
      </w:r>
      <w:r>
        <w:rPr>
          <w:rFonts w:ascii="Arial" w:hAnsi="Arial" w:cs="Arial"/>
          <w:lang w:val="en"/>
        </w:rPr>
        <w:t>from</w:t>
      </w:r>
      <w:r>
        <w:rPr>
          <w:rFonts w:ascii="Arial" w:hAnsi="Arial" w:cs="Arial"/>
          <w:spacing w:val="-6"/>
          <w:lang w:val="en"/>
        </w:rPr>
        <w:t xml:space="preserve"> </w:t>
      </w:r>
      <w:r>
        <w:rPr>
          <w:rFonts w:ascii="Arial" w:hAnsi="Arial" w:cs="Arial"/>
          <w:lang w:val="en"/>
        </w:rPr>
        <w:t>one</w:t>
      </w:r>
      <w:r>
        <w:rPr>
          <w:rFonts w:ascii="Arial" w:hAnsi="Arial" w:cs="Arial"/>
          <w:spacing w:val="-6"/>
          <w:lang w:val="en"/>
        </w:rPr>
        <w:t xml:space="preserve"> </w:t>
      </w:r>
      <w:r>
        <w:rPr>
          <w:rFonts w:ascii="Arial" w:hAnsi="Arial" w:cs="Arial"/>
          <w:lang w:val="en"/>
        </w:rPr>
        <w:t>of</w:t>
      </w:r>
      <w:r>
        <w:rPr>
          <w:rFonts w:ascii="Arial" w:hAnsi="Arial" w:cs="Arial"/>
          <w:spacing w:val="-6"/>
          <w:lang w:val="en"/>
        </w:rPr>
        <w:t xml:space="preserve"> </w:t>
      </w:r>
      <w:r>
        <w:rPr>
          <w:rFonts w:ascii="Arial" w:hAnsi="Arial" w:cs="Arial"/>
          <w:lang w:val="en"/>
        </w:rPr>
        <w:t>the</w:t>
      </w:r>
      <w:r>
        <w:rPr>
          <w:rFonts w:ascii="Arial" w:hAnsi="Arial" w:cs="Arial"/>
          <w:spacing w:val="-6"/>
          <w:lang w:val="en"/>
        </w:rPr>
        <w:t xml:space="preserve"> </w:t>
      </w:r>
      <w:r>
        <w:rPr>
          <w:rFonts w:ascii="Arial" w:hAnsi="Arial" w:cs="Arial"/>
          <w:lang w:val="en"/>
        </w:rPr>
        <w:t>following</w:t>
      </w:r>
      <w:r>
        <w:rPr>
          <w:rFonts w:ascii="Arial" w:hAnsi="Arial" w:cs="Arial"/>
          <w:spacing w:val="-6"/>
          <w:lang w:val="en"/>
        </w:rPr>
        <w:t xml:space="preserve"> </w:t>
      </w:r>
      <w:r>
        <w:rPr>
          <w:rFonts w:ascii="Arial" w:hAnsi="Arial" w:cs="Arial"/>
          <w:lang w:val="en"/>
        </w:rPr>
        <w:t>Community</w:t>
      </w:r>
      <w:r>
        <w:rPr>
          <w:rFonts w:ascii="Arial" w:hAnsi="Arial" w:cs="Arial"/>
          <w:spacing w:val="-6"/>
          <w:lang w:val="en"/>
        </w:rPr>
        <w:t xml:space="preserve"> </w:t>
      </w:r>
      <w:proofErr w:type="spellStart"/>
      <w:r>
        <w:rPr>
          <w:rFonts w:ascii="Arial" w:hAnsi="Arial" w:cs="Arial"/>
          <w:lang w:val="en"/>
        </w:rPr>
        <w:t>organisations</w:t>
      </w:r>
      <w:proofErr w:type="spellEnd"/>
      <w:r>
        <w:rPr>
          <w:rFonts w:ascii="Arial" w:hAnsi="Arial" w:cs="Arial"/>
          <w:lang w:val="en"/>
        </w:rPr>
        <w:t>:</w:t>
      </w:r>
    </w:p>
    <w:p w:rsidR="00014BEA" w:rsidRDefault="00014BEA" w:rsidP="00014BEA">
      <w:pPr>
        <w:numPr>
          <w:ilvl w:val="0"/>
          <w:numId w:val="1"/>
        </w:numPr>
        <w:tabs>
          <w:tab w:val="left" w:pos="1060"/>
        </w:tabs>
        <w:autoSpaceDE w:val="0"/>
        <w:autoSpaceDN w:val="0"/>
        <w:adjustRightInd w:val="0"/>
        <w:spacing w:after="0" w:line="240" w:lineRule="auto"/>
        <w:ind w:left="1120" w:right="226" w:hanging="300"/>
        <w:rPr>
          <w:rFonts w:ascii="Arial" w:hAnsi="Arial" w:cs="Arial"/>
          <w:lang w:val="en"/>
        </w:rPr>
      </w:pPr>
      <w:r>
        <w:rPr>
          <w:rFonts w:ascii="Arial" w:hAnsi="Arial" w:cs="Arial"/>
          <w:lang w:val="en"/>
        </w:rPr>
        <w:t>An Aboriginal or Torres Strait Islander association incorporated under Part IV of</w:t>
      </w:r>
      <w:r>
        <w:rPr>
          <w:rFonts w:ascii="Arial" w:hAnsi="Arial" w:cs="Arial"/>
          <w:spacing w:val="37"/>
          <w:lang w:val="en"/>
        </w:rPr>
        <w:t xml:space="preserve"> </w:t>
      </w:r>
      <w:r>
        <w:rPr>
          <w:rFonts w:ascii="Arial" w:hAnsi="Arial" w:cs="Arial"/>
          <w:lang w:val="en"/>
        </w:rPr>
        <w:t>the</w:t>
      </w:r>
    </w:p>
    <w:p w:rsidR="00014BEA" w:rsidRDefault="00014BEA" w:rsidP="00014BEA">
      <w:pPr>
        <w:autoSpaceDE w:val="0"/>
        <w:autoSpaceDN w:val="0"/>
        <w:adjustRightInd w:val="0"/>
        <w:spacing w:before="1" w:after="0" w:line="240" w:lineRule="auto"/>
        <w:ind w:left="1120" w:right="226"/>
        <w:rPr>
          <w:rFonts w:ascii="Arial" w:hAnsi="Arial" w:cs="Arial"/>
          <w:lang w:val="en"/>
        </w:rPr>
      </w:pPr>
      <w:r>
        <w:rPr>
          <w:rFonts w:ascii="Arial" w:hAnsi="Arial" w:cs="Arial"/>
          <w:i/>
          <w:iCs/>
          <w:lang w:val="en"/>
        </w:rPr>
        <w:t>Aboriginal Councils and Associations Act</w:t>
      </w:r>
      <w:r>
        <w:rPr>
          <w:rFonts w:ascii="Arial" w:hAnsi="Arial" w:cs="Arial"/>
          <w:i/>
          <w:iCs/>
          <w:spacing w:val="-33"/>
          <w:lang w:val="en"/>
        </w:rPr>
        <w:t xml:space="preserve"> </w:t>
      </w:r>
      <w:r>
        <w:rPr>
          <w:rFonts w:ascii="Arial" w:hAnsi="Arial" w:cs="Arial"/>
          <w:i/>
          <w:iCs/>
          <w:lang w:val="en"/>
        </w:rPr>
        <w:t>1976</w:t>
      </w:r>
    </w:p>
    <w:p w:rsidR="00014BEA" w:rsidRDefault="00014BEA" w:rsidP="00014BEA">
      <w:pPr>
        <w:autoSpaceDE w:val="0"/>
        <w:autoSpaceDN w:val="0"/>
        <w:adjustRightInd w:val="0"/>
        <w:spacing w:before="10" w:after="0" w:line="240" w:lineRule="auto"/>
        <w:rPr>
          <w:rFonts w:ascii="Arial" w:hAnsi="Arial" w:cs="Arial"/>
          <w:i/>
          <w:iCs/>
          <w:lang w:val="en"/>
        </w:rPr>
      </w:pPr>
    </w:p>
    <w:p w:rsidR="00014BEA" w:rsidRDefault="00014BEA" w:rsidP="00014BEA">
      <w:pPr>
        <w:numPr>
          <w:ilvl w:val="0"/>
          <w:numId w:val="1"/>
        </w:numPr>
        <w:tabs>
          <w:tab w:val="left" w:pos="1060"/>
        </w:tabs>
        <w:autoSpaceDE w:val="0"/>
        <w:autoSpaceDN w:val="0"/>
        <w:adjustRightInd w:val="0"/>
        <w:spacing w:after="0" w:line="240" w:lineRule="auto"/>
        <w:ind w:left="1120" w:right="226" w:hanging="300"/>
        <w:rPr>
          <w:rFonts w:ascii="Arial" w:hAnsi="Arial" w:cs="Arial"/>
          <w:lang w:val="en"/>
        </w:rPr>
      </w:pPr>
      <w:r>
        <w:rPr>
          <w:rFonts w:ascii="Arial" w:hAnsi="Arial" w:cs="Arial"/>
          <w:lang w:val="en"/>
        </w:rPr>
        <w:t>Aboriginal</w:t>
      </w:r>
      <w:r>
        <w:rPr>
          <w:rFonts w:ascii="Arial" w:hAnsi="Arial" w:cs="Arial"/>
          <w:spacing w:val="23"/>
          <w:lang w:val="en"/>
        </w:rPr>
        <w:t xml:space="preserve"> </w:t>
      </w:r>
      <w:r>
        <w:rPr>
          <w:rFonts w:ascii="Arial" w:hAnsi="Arial" w:cs="Arial"/>
          <w:lang w:val="en"/>
        </w:rPr>
        <w:t>Lands</w:t>
      </w:r>
      <w:r>
        <w:rPr>
          <w:rFonts w:ascii="Arial" w:hAnsi="Arial" w:cs="Arial"/>
          <w:spacing w:val="21"/>
          <w:lang w:val="en"/>
        </w:rPr>
        <w:t xml:space="preserve"> </w:t>
      </w:r>
      <w:r>
        <w:rPr>
          <w:rFonts w:ascii="Arial" w:hAnsi="Arial" w:cs="Arial"/>
          <w:lang w:val="en"/>
        </w:rPr>
        <w:t>Councils</w:t>
      </w:r>
      <w:r>
        <w:rPr>
          <w:rFonts w:ascii="Arial" w:hAnsi="Arial" w:cs="Arial"/>
          <w:spacing w:val="23"/>
          <w:lang w:val="en"/>
        </w:rPr>
        <w:t xml:space="preserve"> </w:t>
      </w:r>
      <w:r>
        <w:rPr>
          <w:rFonts w:ascii="Arial" w:hAnsi="Arial" w:cs="Arial"/>
          <w:lang w:val="en"/>
        </w:rPr>
        <w:t>within</w:t>
      </w:r>
      <w:r>
        <w:rPr>
          <w:rFonts w:ascii="Arial" w:hAnsi="Arial" w:cs="Arial"/>
          <w:spacing w:val="21"/>
          <w:lang w:val="en"/>
        </w:rPr>
        <w:t xml:space="preserve"> </w:t>
      </w:r>
      <w:r>
        <w:rPr>
          <w:rFonts w:ascii="Arial" w:hAnsi="Arial" w:cs="Arial"/>
          <w:lang w:val="en"/>
        </w:rPr>
        <w:t>the</w:t>
      </w:r>
      <w:r>
        <w:rPr>
          <w:rFonts w:ascii="Arial" w:hAnsi="Arial" w:cs="Arial"/>
          <w:spacing w:val="21"/>
          <w:lang w:val="en"/>
        </w:rPr>
        <w:t xml:space="preserve"> </w:t>
      </w:r>
      <w:r>
        <w:rPr>
          <w:rFonts w:ascii="Arial" w:hAnsi="Arial" w:cs="Arial"/>
          <w:lang w:val="en"/>
        </w:rPr>
        <w:t>meaning</w:t>
      </w:r>
      <w:r>
        <w:rPr>
          <w:rFonts w:ascii="Arial" w:hAnsi="Arial" w:cs="Arial"/>
          <w:spacing w:val="21"/>
          <w:lang w:val="en"/>
        </w:rPr>
        <w:t xml:space="preserve"> </w:t>
      </w:r>
      <w:r>
        <w:rPr>
          <w:rFonts w:ascii="Arial" w:hAnsi="Arial" w:cs="Arial"/>
          <w:lang w:val="en"/>
        </w:rPr>
        <w:t>of</w:t>
      </w:r>
      <w:r>
        <w:rPr>
          <w:rFonts w:ascii="Arial" w:hAnsi="Arial" w:cs="Arial"/>
          <w:spacing w:val="21"/>
          <w:lang w:val="en"/>
        </w:rPr>
        <w:t xml:space="preserve"> </w:t>
      </w:r>
      <w:r>
        <w:rPr>
          <w:rFonts w:ascii="Arial" w:hAnsi="Arial" w:cs="Arial"/>
          <w:lang w:val="en"/>
        </w:rPr>
        <w:t>the</w:t>
      </w:r>
      <w:r>
        <w:rPr>
          <w:rFonts w:ascii="Arial" w:hAnsi="Arial" w:cs="Arial"/>
          <w:spacing w:val="23"/>
          <w:lang w:val="en"/>
        </w:rPr>
        <w:t xml:space="preserve"> </w:t>
      </w:r>
      <w:r>
        <w:rPr>
          <w:rFonts w:ascii="Arial" w:hAnsi="Arial" w:cs="Arial"/>
          <w:i/>
          <w:iCs/>
          <w:lang w:val="en"/>
        </w:rPr>
        <w:t>Aboriginal</w:t>
      </w:r>
      <w:r>
        <w:rPr>
          <w:rFonts w:ascii="Arial" w:hAnsi="Arial" w:cs="Arial"/>
          <w:i/>
          <w:iCs/>
          <w:spacing w:val="22"/>
          <w:lang w:val="en"/>
        </w:rPr>
        <w:t xml:space="preserve"> </w:t>
      </w:r>
      <w:r>
        <w:rPr>
          <w:rFonts w:ascii="Arial" w:hAnsi="Arial" w:cs="Arial"/>
          <w:i/>
          <w:iCs/>
          <w:lang w:val="en"/>
        </w:rPr>
        <w:t>Land</w:t>
      </w:r>
      <w:r>
        <w:rPr>
          <w:rFonts w:ascii="Arial" w:hAnsi="Arial" w:cs="Arial"/>
          <w:i/>
          <w:iCs/>
          <w:spacing w:val="22"/>
          <w:lang w:val="en"/>
        </w:rPr>
        <w:t xml:space="preserve"> </w:t>
      </w:r>
      <w:r>
        <w:rPr>
          <w:rFonts w:ascii="Arial" w:hAnsi="Arial" w:cs="Arial"/>
          <w:i/>
          <w:iCs/>
          <w:lang w:val="en"/>
        </w:rPr>
        <w:t>Rights</w:t>
      </w:r>
      <w:r>
        <w:rPr>
          <w:rFonts w:ascii="Arial" w:hAnsi="Arial" w:cs="Arial"/>
          <w:i/>
          <w:iCs/>
          <w:spacing w:val="22"/>
          <w:lang w:val="en"/>
        </w:rPr>
        <w:t xml:space="preserve"> </w:t>
      </w:r>
      <w:r>
        <w:rPr>
          <w:rFonts w:ascii="Arial" w:hAnsi="Arial" w:cs="Arial"/>
          <w:i/>
          <w:iCs/>
          <w:lang w:val="en"/>
        </w:rPr>
        <w:t>Act</w:t>
      </w:r>
      <w:r>
        <w:rPr>
          <w:rFonts w:ascii="Arial" w:hAnsi="Arial" w:cs="Arial"/>
          <w:i/>
          <w:iCs/>
          <w:spacing w:val="22"/>
          <w:lang w:val="en"/>
        </w:rPr>
        <w:t xml:space="preserve"> </w:t>
      </w:r>
      <w:r>
        <w:rPr>
          <w:rFonts w:ascii="Arial" w:hAnsi="Arial" w:cs="Arial"/>
          <w:i/>
          <w:iCs/>
          <w:lang w:val="en"/>
        </w:rPr>
        <w:t>1983.</w:t>
      </w:r>
      <w:r>
        <w:rPr>
          <w:rFonts w:ascii="Arial" w:hAnsi="Arial" w:cs="Arial"/>
          <w:i/>
          <w:iCs/>
          <w:spacing w:val="22"/>
          <w:lang w:val="en"/>
        </w:rPr>
        <w:t xml:space="preserve"> </w:t>
      </w:r>
      <w:r>
        <w:rPr>
          <w:rFonts w:ascii="Arial" w:hAnsi="Arial" w:cs="Arial"/>
          <w:i/>
          <w:iCs/>
          <w:lang w:val="en"/>
        </w:rPr>
        <w:t>(not</w:t>
      </w:r>
      <w:r>
        <w:rPr>
          <w:rFonts w:ascii="Arial" w:hAnsi="Arial" w:cs="Arial"/>
          <w:i/>
          <w:iCs/>
          <w:spacing w:val="-1"/>
          <w:lang w:val="en"/>
        </w:rPr>
        <w:t xml:space="preserve"> </w:t>
      </w:r>
      <w:r>
        <w:rPr>
          <w:rFonts w:ascii="Arial" w:hAnsi="Arial" w:cs="Arial"/>
          <w:i/>
          <w:iCs/>
          <w:lang w:val="en"/>
        </w:rPr>
        <w:t>applicable to Torres Strait</w:t>
      </w:r>
      <w:r>
        <w:rPr>
          <w:rFonts w:ascii="Arial" w:hAnsi="Arial" w:cs="Arial"/>
          <w:i/>
          <w:iCs/>
          <w:spacing w:val="-2"/>
          <w:lang w:val="en"/>
        </w:rPr>
        <w:t xml:space="preserve"> </w:t>
      </w:r>
      <w:r>
        <w:rPr>
          <w:rFonts w:ascii="Arial" w:hAnsi="Arial" w:cs="Arial"/>
          <w:i/>
          <w:iCs/>
          <w:lang w:val="en"/>
        </w:rPr>
        <w:t>Islanders)</w:t>
      </w:r>
    </w:p>
    <w:p w:rsidR="00014BEA" w:rsidRDefault="00014BEA" w:rsidP="00014BEA">
      <w:pPr>
        <w:autoSpaceDE w:val="0"/>
        <w:autoSpaceDN w:val="0"/>
        <w:adjustRightInd w:val="0"/>
        <w:spacing w:before="10" w:after="0" w:line="240" w:lineRule="auto"/>
        <w:rPr>
          <w:rFonts w:ascii="Arial" w:hAnsi="Arial" w:cs="Arial"/>
          <w:i/>
          <w:iCs/>
          <w:lang w:val="en"/>
        </w:rPr>
      </w:pPr>
    </w:p>
    <w:p w:rsidR="00014BEA" w:rsidRDefault="00014BEA" w:rsidP="00014BEA">
      <w:pPr>
        <w:numPr>
          <w:ilvl w:val="0"/>
          <w:numId w:val="1"/>
        </w:numPr>
        <w:tabs>
          <w:tab w:val="left" w:pos="1060"/>
        </w:tabs>
        <w:autoSpaceDE w:val="0"/>
        <w:autoSpaceDN w:val="0"/>
        <w:adjustRightInd w:val="0"/>
        <w:spacing w:after="0" w:line="240" w:lineRule="auto"/>
        <w:ind w:left="1120" w:right="226" w:hanging="300"/>
        <w:rPr>
          <w:rFonts w:ascii="Arial" w:hAnsi="Arial" w:cs="Arial"/>
          <w:lang w:val="en"/>
        </w:rPr>
      </w:pPr>
      <w:r>
        <w:rPr>
          <w:rFonts w:ascii="Arial" w:hAnsi="Arial" w:cs="Arial"/>
          <w:lang w:val="en"/>
        </w:rPr>
        <w:t xml:space="preserve">An incorporated Aboriginal community </w:t>
      </w:r>
      <w:proofErr w:type="spellStart"/>
      <w:r>
        <w:rPr>
          <w:rFonts w:ascii="Arial" w:hAnsi="Arial" w:cs="Arial"/>
          <w:lang w:val="en"/>
        </w:rPr>
        <w:t>organisation</w:t>
      </w:r>
      <w:proofErr w:type="spellEnd"/>
      <w:r>
        <w:rPr>
          <w:rFonts w:ascii="Arial" w:hAnsi="Arial" w:cs="Arial"/>
          <w:lang w:val="en"/>
        </w:rPr>
        <w:t xml:space="preserve"> where all the members of</w:t>
      </w:r>
      <w:r>
        <w:rPr>
          <w:rFonts w:ascii="Arial" w:hAnsi="Arial" w:cs="Arial"/>
          <w:spacing w:val="47"/>
          <w:lang w:val="en"/>
        </w:rPr>
        <w:t xml:space="preserve"> </w:t>
      </w:r>
      <w:r>
        <w:rPr>
          <w:rFonts w:ascii="Arial" w:hAnsi="Arial" w:cs="Arial"/>
          <w:lang w:val="en"/>
        </w:rPr>
        <w:t>the</w:t>
      </w:r>
      <w:r>
        <w:rPr>
          <w:rFonts w:ascii="Arial" w:hAnsi="Arial" w:cs="Arial"/>
          <w:spacing w:val="-1"/>
          <w:lang w:val="en"/>
        </w:rPr>
        <w:t xml:space="preserve"> </w:t>
      </w:r>
      <w:proofErr w:type="spellStart"/>
      <w:r>
        <w:rPr>
          <w:rFonts w:ascii="Arial" w:hAnsi="Arial" w:cs="Arial"/>
          <w:lang w:val="en"/>
        </w:rPr>
        <w:t>organisation</w:t>
      </w:r>
      <w:proofErr w:type="spellEnd"/>
      <w:r>
        <w:rPr>
          <w:rFonts w:ascii="Arial" w:hAnsi="Arial" w:cs="Arial"/>
          <w:lang w:val="en"/>
        </w:rPr>
        <w:t xml:space="preserve"> are Aboriginal or Torres Strait Islander or</w:t>
      </w:r>
      <w:r>
        <w:rPr>
          <w:rFonts w:ascii="Arial" w:hAnsi="Arial" w:cs="Arial"/>
          <w:spacing w:val="-6"/>
          <w:lang w:val="en"/>
        </w:rPr>
        <w:t xml:space="preserve"> </w:t>
      </w:r>
      <w:r>
        <w:rPr>
          <w:rFonts w:ascii="Arial" w:hAnsi="Arial" w:cs="Arial"/>
          <w:lang w:val="en"/>
        </w:rPr>
        <w:t>both.</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ind w:right="218"/>
        <w:jc w:val="both"/>
        <w:rPr>
          <w:rFonts w:ascii="Arial" w:hAnsi="Arial" w:cs="Arial"/>
          <w:lang w:val="en"/>
        </w:rPr>
      </w:pPr>
      <w:r>
        <w:rPr>
          <w:rFonts w:ascii="Arial" w:hAnsi="Arial" w:cs="Arial"/>
          <w:lang w:val="en"/>
        </w:rPr>
        <w:t>Such</w:t>
      </w:r>
      <w:r>
        <w:rPr>
          <w:rFonts w:ascii="Arial" w:hAnsi="Arial" w:cs="Arial"/>
          <w:spacing w:val="52"/>
          <w:lang w:val="en"/>
        </w:rPr>
        <w:t xml:space="preserve"> </w:t>
      </w:r>
      <w:r>
        <w:rPr>
          <w:rFonts w:ascii="Arial" w:hAnsi="Arial" w:cs="Arial"/>
          <w:lang w:val="en"/>
        </w:rPr>
        <w:t>confirmation</w:t>
      </w:r>
      <w:r>
        <w:rPr>
          <w:rFonts w:ascii="Arial" w:hAnsi="Arial" w:cs="Arial"/>
          <w:spacing w:val="52"/>
          <w:lang w:val="en"/>
        </w:rPr>
        <w:t xml:space="preserve"> </w:t>
      </w:r>
      <w:r>
        <w:rPr>
          <w:rFonts w:ascii="Arial" w:hAnsi="Arial" w:cs="Arial"/>
          <w:lang w:val="en"/>
        </w:rPr>
        <w:t>must</w:t>
      </w:r>
      <w:r>
        <w:rPr>
          <w:rFonts w:ascii="Arial" w:hAnsi="Arial" w:cs="Arial"/>
          <w:spacing w:val="52"/>
          <w:lang w:val="en"/>
        </w:rPr>
        <w:t xml:space="preserve"> </w:t>
      </w:r>
      <w:r>
        <w:rPr>
          <w:rFonts w:ascii="Arial" w:hAnsi="Arial" w:cs="Arial"/>
          <w:lang w:val="en"/>
        </w:rPr>
        <w:t>be</w:t>
      </w:r>
      <w:r>
        <w:rPr>
          <w:rFonts w:ascii="Arial" w:hAnsi="Arial" w:cs="Arial"/>
          <w:spacing w:val="52"/>
          <w:lang w:val="en"/>
        </w:rPr>
        <w:t xml:space="preserve"> </w:t>
      </w:r>
      <w:r>
        <w:rPr>
          <w:rFonts w:ascii="Arial" w:hAnsi="Arial" w:cs="Arial"/>
          <w:lang w:val="en"/>
        </w:rPr>
        <w:t>approved</w:t>
      </w:r>
      <w:r>
        <w:rPr>
          <w:rFonts w:ascii="Arial" w:hAnsi="Arial" w:cs="Arial"/>
          <w:spacing w:val="52"/>
          <w:lang w:val="en"/>
        </w:rPr>
        <w:t xml:space="preserve"> </w:t>
      </w:r>
      <w:r>
        <w:rPr>
          <w:rFonts w:ascii="Arial" w:hAnsi="Arial" w:cs="Arial"/>
          <w:lang w:val="en"/>
        </w:rPr>
        <w:t>by</w:t>
      </w:r>
      <w:r>
        <w:rPr>
          <w:rFonts w:ascii="Arial" w:hAnsi="Arial" w:cs="Arial"/>
          <w:spacing w:val="52"/>
          <w:lang w:val="en"/>
        </w:rPr>
        <w:t xml:space="preserve"> </w:t>
      </w:r>
      <w:r>
        <w:rPr>
          <w:rFonts w:ascii="Arial" w:hAnsi="Arial" w:cs="Arial"/>
          <w:lang w:val="en"/>
        </w:rPr>
        <w:t>a</w:t>
      </w:r>
      <w:r>
        <w:rPr>
          <w:rFonts w:ascii="Arial" w:hAnsi="Arial" w:cs="Arial"/>
          <w:spacing w:val="52"/>
          <w:lang w:val="en"/>
        </w:rPr>
        <w:t xml:space="preserve"> </w:t>
      </w:r>
      <w:r>
        <w:rPr>
          <w:rFonts w:ascii="Arial" w:hAnsi="Arial" w:cs="Arial"/>
          <w:lang w:val="en"/>
        </w:rPr>
        <w:t>resolution</w:t>
      </w:r>
      <w:r>
        <w:rPr>
          <w:rFonts w:ascii="Arial" w:hAnsi="Arial" w:cs="Arial"/>
          <w:spacing w:val="52"/>
          <w:lang w:val="en"/>
        </w:rPr>
        <w:t xml:space="preserve"> </w:t>
      </w:r>
      <w:r>
        <w:rPr>
          <w:rFonts w:ascii="Arial" w:hAnsi="Arial" w:cs="Arial"/>
          <w:lang w:val="en"/>
        </w:rPr>
        <w:t>at</w:t>
      </w:r>
      <w:r>
        <w:rPr>
          <w:rFonts w:ascii="Arial" w:hAnsi="Arial" w:cs="Arial"/>
          <w:spacing w:val="52"/>
          <w:lang w:val="en"/>
        </w:rPr>
        <w:t xml:space="preserve"> </w:t>
      </w:r>
      <w:r>
        <w:rPr>
          <w:rFonts w:ascii="Arial" w:hAnsi="Arial" w:cs="Arial"/>
          <w:lang w:val="en"/>
        </w:rPr>
        <w:t>a</w:t>
      </w:r>
      <w:r>
        <w:rPr>
          <w:rFonts w:ascii="Arial" w:hAnsi="Arial" w:cs="Arial"/>
          <w:spacing w:val="52"/>
          <w:lang w:val="en"/>
        </w:rPr>
        <w:t xml:space="preserve"> </w:t>
      </w:r>
      <w:r>
        <w:rPr>
          <w:rFonts w:ascii="Arial" w:hAnsi="Arial" w:cs="Arial"/>
          <w:lang w:val="en"/>
        </w:rPr>
        <w:t>formal</w:t>
      </w:r>
      <w:r>
        <w:rPr>
          <w:rFonts w:ascii="Arial" w:hAnsi="Arial" w:cs="Arial"/>
          <w:spacing w:val="52"/>
          <w:lang w:val="en"/>
        </w:rPr>
        <w:t xml:space="preserve"> </w:t>
      </w:r>
      <w:r>
        <w:rPr>
          <w:rFonts w:ascii="Arial" w:hAnsi="Arial" w:cs="Arial"/>
          <w:lang w:val="en"/>
        </w:rPr>
        <w:t>meeting</w:t>
      </w:r>
      <w:r>
        <w:rPr>
          <w:rFonts w:ascii="Arial" w:hAnsi="Arial" w:cs="Arial"/>
          <w:spacing w:val="52"/>
          <w:lang w:val="en"/>
        </w:rPr>
        <w:t xml:space="preserve"> </w:t>
      </w:r>
      <w:r>
        <w:rPr>
          <w:rFonts w:ascii="Arial" w:hAnsi="Arial" w:cs="Arial"/>
          <w:lang w:val="en"/>
        </w:rPr>
        <w:t>of</w:t>
      </w:r>
      <w:r>
        <w:rPr>
          <w:rFonts w:ascii="Arial" w:hAnsi="Arial" w:cs="Arial"/>
          <w:spacing w:val="52"/>
          <w:lang w:val="en"/>
        </w:rPr>
        <w:t xml:space="preserve"> </w:t>
      </w:r>
      <w:r>
        <w:rPr>
          <w:rFonts w:ascii="Arial" w:hAnsi="Arial" w:cs="Arial"/>
          <w:lang w:val="en"/>
        </w:rPr>
        <w:t>the</w:t>
      </w:r>
      <w:r>
        <w:rPr>
          <w:rFonts w:ascii="Arial" w:hAnsi="Arial" w:cs="Arial"/>
          <w:spacing w:val="52"/>
          <w:lang w:val="en"/>
        </w:rPr>
        <w:t xml:space="preserve"> </w:t>
      </w:r>
      <w:proofErr w:type="spellStart"/>
      <w:r>
        <w:rPr>
          <w:rFonts w:ascii="Arial" w:hAnsi="Arial" w:cs="Arial"/>
          <w:lang w:val="en"/>
        </w:rPr>
        <w:t>organisation’s</w:t>
      </w:r>
      <w:proofErr w:type="spellEnd"/>
      <w:r>
        <w:rPr>
          <w:rFonts w:ascii="Arial" w:hAnsi="Arial" w:cs="Arial"/>
          <w:lang w:val="en"/>
        </w:rPr>
        <w:t xml:space="preserve"> governing</w:t>
      </w:r>
      <w:r>
        <w:rPr>
          <w:rFonts w:ascii="Arial" w:hAnsi="Arial" w:cs="Arial"/>
          <w:spacing w:val="30"/>
          <w:lang w:val="en"/>
        </w:rPr>
        <w:t xml:space="preserve"> </w:t>
      </w:r>
      <w:r>
        <w:rPr>
          <w:rFonts w:ascii="Arial" w:hAnsi="Arial" w:cs="Arial"/>
          <w:lang w:val="en"/>
        </w:rPr>
        <w:t>body</w:t>
      </w:r>
      <w:r>
        <w:rPr>
          <w:rFonts w:ascii="Arial" w:hAnsi="Arial" w:cs="Arial"/>
          <w:spacing w:val="30"/>
          <w:lang w:val="en"/>
        </w:rPr>
        <w:t xml:space="preserve"> </w:t>
      </w:r>
      <w:r>
        <w:rPr>
          <w:rFonts w:ascii="Arial" w:hAnsi="Arial" w:cs="Arial"/>
          <w:lang w:val="en"/>
        </w:rPr>
        <w:t>and</w:t>
      </w:r>
      <w:r>
        <w:rPr>
          <w:rFonts w:ascii="Arial" w:hAnsi="Arial" w:cs="Arial"/>
          <w:spacing w:val="30"/>
          <w:lang w:val="en"/>
        </w:rPr>
        <w:t xml:space="preserve"> </w:t>
      </w:r>
      <w:r>
        <w:rPr>
          <w:rFonts w:ascii="Arial" w:hAnsi="Arial" w:cs="Arial"/>
          <w:lang w:val="en"/>
        </w:rPr>
        <w:t>the</w:t>
      </w:r>
      <w:r>
        <w:rPr>
          <w:rFonts w:ascii="Arial" w:hAnsi="Arial" w:cs="Arial"/>
          <w:spacing w:val="30"/>
          <w:lang w:val="en"/>
        </w:rPr>
        <w:t xml:space="preserve"> </w:t>
      </w:r>
      <w:r>
        <w:rPr>
          <w:rFonts w:ascii="Arial" w:hAnsi="Arial" w:cs="Arial"/>
          <w:lang w:val="en"/>
        </w:rPr>
        <w:t>record</w:t>
      </w:r>
      <w:r>
        <w:rPr>
          <w:rFonts w:ascii="Arial" w:hAnsi="Arial" w:cs="Arial"/>
          <w:spacing w:val="30"/>
          <w:lang w:val="en"/>
        </w:rPr>
        <w:t xml:space="preserve"> </w:t>
      </w:r>
      <w:r>
        <w:rPr>
          <w:rFonts w:ascii="Arial" w:hAnsi="Arial" w:cs="Arial"/>
          <w:lang w:val="en"/>
        </w:rPr>
        <w:t>of</w:t>
      </w:r>
      <w:r>
        <w:rPr>
          <w:rFonts w:ascii="Arial" w:hAnsi="Arial" w:cs="Arial"/>
          <w:spacing w:val="30"/>
          <w:lang w:val="en"/>
        </w:rPr>
        <w:t xml:space="preserve"> </w:t>
      </w:r>
      <w:r>
        <w:rPr>
          <w:rFonts w:ascii="Arial" w:hAnsi="Arial" w:cs="Arial"/>
          <w:lang w:val="en"/>
        </w:rPr>
        <w:t>the</w:t>
      </w:r>
      <w:r>
        <w:rPr>
          <w:rFonts w:ascii="Arial" w:hAnsi="Arial" w:cs="Arial"/>
          <w:spacing w:val="30"/>
          <w:lang w:val="en"/>
        </w:rPr>
        <w:t xml:space="preserve"> </w:t>
      </w:r>
      <w:r>
        <w:rPr>
          <w:rFonts w:ascii="Arial" w:hAnsi="Arial" w:cs="Arial"/>
          <w:lang w:val="en"/>
        </w:rPr>
        <w:t>resolution</w:t>
      </w:r>
      <w:r>
        <w:rPr>
          <w:rFonts w:ascii="Arial" w:hAnsi="Arial" w:cs="Arial"/>
          <w:spacing w:val="30"/>
          <w:lang w:val="en"/>
        </w:rPr>
        <w:t xml:space="preserve"> </w:t>
      </w:r>
      <w:r>
        <w:rPr>
          <w:rFonts w:ascii="Arial" w:hAnsi="Arial" w:cs="Arial"/>
          <w:lang w:val="en"/>
        </w:rPr>
        <w:t>is</w:t>
      </w:r>
      <w:r>
        <w:rPr>
          <w:rFonts w:ascii="Arial" w:hAnsi="Arial" w:cs="Arial"/>
          <w:spacing w:val="32"/>
          <w:lang w:val="en"/>
        </w:rPr>
        <w:t xml:space="preserve"> </w:t>
      </w:r>
      <w:r>
        <w:rPr>
          <w:rFonts w:ascii="Arial" w:hAnsi="Arial" w:cs="Arial"/>
          <w:lang w:val="en"/>
        </w:rPr>
        <w:t>to</w:t>
      </w:r>
      <w:r>
        <w:rPr>
          <w:rFonts w:ascii="Arial" w:hAnsi="Arial" w:cs="Arial"/>
          <w:spacing w:val="30"/>
          <w:lang w:val="en"/>
        </w:rPr>
        <w:t xml:space="preserve"> </w:t>
      </w:r>
      <w:r>
        <w:rPr>
          <w:rFonts w:ascii="Arial" w:hAnsi="Arial" w:cs="Arial"/>
          <w:lang w:val="en"/>
        </w:rPr>
        <w:t>be</w:t>
      </w:r>
      <w:r>
        <w:rPr>
          <w:rFonts w:ascii="Arial" w:hAnsi="Arial" w:cs="Arial"/>
          <w:spacing w:val="30"/>
          <w:lang w:val="en"/>
        </w:rPr>
        <w:t xml:space="preserve"> </w:t>
      </w:r>
      <w:r>
        <w:rPr>
          <w:rFonts w:ascii="Arial" w:hAnsi="Arial" w:cs="Arial"/>
          <w:lang w:val="en"/>
        </w:rPr>
        <w:t>sealed</w:t>
      </w:r>
      <w:r>
        <w:rPr>
          <w:rFonts w:ascii="Arial" w:hAnsi="Arial" w:cs="Arial"/>
          <w:spacing w:val="30"/>
          <w:lang w:val="en"/>
        </w:rPr>
        <w:t xml:space="preserve"> </w:t>
      </w:r>
      <w:r>
        <w:rPr>
          <w:rFonts w:ascii="Arial" w:hAnsi="Arial" w:cs="Arial"/>
          <w:lang w:val="en"/>
        </w:rPr>
        <w:t>with</w:t>
      </w:r>
      <w:r>
        <w:rPr>
          <w:rFonts w:ascii="Arial" w:hAnsi="Arial" w:cs="Arial"/>
          <w:spacing w:val="30"/>
          <w:lang w:val="en"/>
        </w:rPr>
        <w:t xml:space="preserve"> </w:t>
      </w:r>
      <w:r>
        <w:rPr>
          <w:rFonts w:ascii="Arial" w:hAnsi="Arial" w:cs="Arial"/>
          <w:lang w:val="en"/>
        </w:rPr>
        <w:t>the</w:t>
      </w:r>
      <w:r>
        <w:rPr>
          <w:rFonts w:ascii="Arial" w:hAnsi="Arial" w:cs="Arial"/>
          <w:spacing w:val="30"/>
          <w:lang w:val="en"/>
        </w:rPr>
        <w:t xml:space="preserve"> </w:t>
      </w:r>
      <w:proofErr w:type="spellStart"/>
      <w:r>
        <w:rPr>
          <w:rFonts w:ascii="Arial" w:hAnsi="Arial" w:cs="Arial"/>
          <w:lang w:val="en"/>
        </w:rPr>
        <w:t>organisation’s</w:t>
      </w:r>
      <w:proofErr w:type="spellEnd"/>
      <w:r>
        <w:rPr>
          <w:rFonts w:ascii="Arial" w:hAnsi="Arial" w:cs="Arial"/>
          <w:spacing w:val="30"/>
          <w:lang w:val="en"/>
        </w:rPr>
        <w:t xml:space="preserve"> </w:t>
      </w:r>
      <w:r>
        <w:rPr>
          <w:rFonts w:ascii="Arial" w:hAnsi="Arial" w:cs="Arial"/>
          <w:lang w:val="en"/>
        </w:rPr>
        <w:t>Common Seal</w:t>
      </w:r>
      <w:r>
        <w:rPr>
          <w:rFonts w:ascii="Arial" w:hAnsi="Arial" w:cs="Arial"/>
          <w:spacing w:val="13"/>
          <w:lang w:val="en"/>
        </w:rPr>
        <w:t xml:space="preserve"> </w:t>
      </w:r>
      <w:r>
        <w:rPr>
          <w:rFonts w:ascii="Arial" w:hAnsi="Arial" w:cs="Arial"/>
          <w:lang w:val="en"/>
        </w:rPr>
        <w:t>and</w:t>
      </w:r>
      <w:r>
        <w:rPr>
          <w:rFonts w:ascii="Arial" w:hAnsi="Arial" w:cs="Arial"/>
          <w:spacing w:val="13"/>
          <w:lang w:val="en"/>
        </w:rPr>
        <w:t xml:space="preserve"> </w:t>
      </w:r>
      <w:r>
        <w:rPr>
          <w:rFonts w:ascii="Arial" w:hAnsi="Arial" w:cs="Arial"/>
          <w:lang w:val="en"/>
        </w:rPr>
        <w:t>signed</w:t>
      </w:r>
      <w:r>
        <w:rPr>
          <w:rFonts w:ascii="Arial" w:hAnsi="Arial" w:cs="Arial"/>
          <w:spacing w:val="13"/>
          <w:lang w:val="en"/>
        </w:rPr>
        <w:t xml:space="preserve"> </w:t>
      </w:r>
      <w:r>
        <w:rPr>
          <w:rFonts w:ascii="Arial" w:hAnsi="Arial" w:cs="Arial"/>
          <w:lang w:val="en"/>
        </w:rPr>
        <w:t>by</w:t>
      </w:r>
      <w:r>
        <w:rPr>
          <w:rFonts w:ascii="Arial" w:hAnsi="Arial" w:cs="Arial"/>
          <w:spacing w:val="13"/>
          <w:lang w:val="en"/>
        </w:rPr>
        <w:t xml:space="preserve"> </w:t>
      </w:r>
      <w:r>
        <w:rPr>
          <w:rFonts w:ascii="Arial" w:hAnsi="Arial" w:cs="Arial"/>
          <w:lang w:val="en"/>
        </w:rPr>
        <w:t>the</w:t>
      </w:r>
      <w:r>
        <w:rPr>
          <w:rFonts w:ascii="Arial" w:hAnsi="Arial" w:cs="Arial"/>
          <w:spacing w:val="14"/>
          <w:lang w:val="en"/>
        </w:rPr>
        <w:t xml:space="preserve"> </w:t>
      </w:r>
      <w:proofErr w:type="spellStart"/>
      <w:r>
        <w:rPr>
          <w:rFonts w:ascii="Arial" w:hAnsi="Arial" w:cs="Arial"/>
          <w:lang w:val="en"/>
        </w:rPr>
        <w:t>authorised</w:t>
      </w:r>
      <w:proofErr w:type="spellEnd"/>
      <w:r>
        <w:rPr>
          <w:rFonts w:ascii="Arial" w:hAnsi="Arial" w:cs="Arial"/>
          <w:spacing w:val="13"/>
          <w:lang w:val="en"/>
        </w:rPr>
        <w:t xml:space="preserve"> </w:t>
      </w:r>
      <w:r>
        <w:rPr>
          <w:rFonts w:ascii="Arial" w:hAnsi="Arial" w:cs="Arial"/>
          <w:lang w:val="en"/>
        </w:rPr>
        <w:t>signatories.</w:t>
      </w:r>
      <w:r>
        <w:rPr>
          <w:rFonts w:ascii="Arial" w:hAnsi="Arial" w:cs="Arial"/>
          <w:spacing w:val="25"/>
          <w:lang w:val="en"/>
        </w:rPr>
        <w:t xml:space="preserve"> </w:t>
      </w:r>
      <w:r>
        <w:rPr>
          <w:rFonts w:ascii="Arial" w:hAnsi="Arial" w:cs="Arial"/>
          <w:lang w:val="en"/>
        </w:rPr>
        <w:t>Two</w:t>
      </w:r>
      <w:r>
        <w:rPr>
          <w:rFonts w:ascii="Arial" w:hAnsi="Arial" w:cs="Arial"/>
          <w:spacing w:val="12"/>
          <w:lang w:val="en"/>
        </w:rPr>
        <w:t xml:space="preserve"> </w:t>
      </w:r>
      <w:r>
        <w:rPr>
          <w:rFonts w:ascii="Arial" w:hAnsi="Arial" w:cs="Arial"/>
          <w:lang w:val="en"/>
        </w:rPr>
        <w:t>of</w:t>
      </w:r>
      <w:r>
        <w:rPr>
          <w:rFonts w:ascii="Arial" w:hAnsi="Arial" w:cs="Arial"/>
          <w:spacing w:val="12"/>
          <w:lang w:val="en"/>
        </w:rPr>
        <w:t xml:space="preserve"> </w:t>
      </w:r>
      <w:r>
        <w:rPr>
          <w:rFonts w:ascii="Arial" w:hAnsi="Arial" w:cs="Arial"/>
          <w:lang w:val="en"/>
        </w:rPr>
        <w:t>the</w:t>
      </w:r>
      <w:r>
        <w:rPr>
          <w:rFonts w:ascii="Arial" w:hAnsi="Arial" w:cs="Arial"/>
          <w:spacing w:val="12"/>
          <w:lang w:val="en"/>
        </w:rPr>
        <w:t xml:space="preserve"> </w:t>
      </w:r>
      <w:r>
        <w:rPr>
          <w:rFonts w:ascii="Arial" w:hAnsi="Arial" w:cs="Arial"/>
          <w:lang w:val="en"/>
        </w:rPr>
        <w:t>three</w:t>
      </w:r>
      <w:r>
        <w:rPr>
          <w:rFonts w:ascii="Arial" w:hAnsi="Arial" w:cs="Arial"/>
          <w:spacing w:val="12"/>
          <w:lang w:val="en"/>
        </w:rPr>
        <w:t xml:space="preserve"> </w:t>
      </w:r>
      <w:r>
        <w:rPr>
          <w:rFonts w:ascii="Arial" w:hAnsi="Arial" w:cs="Arial"/>
          <w:lang w:val="en"/>
        </w:rPr>
        <w:t>specified</w:t>
      </w:r>
      <w:r>
        <w:rPr>
          <w:rFonts w:ascii="Arial" w:hAnsi="Arial" w:cs="Arial"/>
          <w:spacing w:val="14"/>
          <w:lang w:val="en"/>
        </w:rPr>
        <w:t xml:space="preserve"> </w:t>
      </w:r>
      <w:r>
        <w:rPr>
          <w:rFonts w:ascii="Arial" w:hAnsi="Arial" w:cs="Arial"/>
          <w:lang w:val="en"/>
        </w:rPr>
        <w:t>office</w:t>
      </w:r>
      <w:r>
        <w:rPr>
          <w:rFonts w:ascii="Arial" w:hAnsi="Arial" w:cs="Arial"/>
          <w:spacing w:val="13"/>
          <w:lang w:val="en"/>
        </w:rPr>
        <w:t xml:space="preserve"> </w:t>
      </w:r>
      <w:r>
        <w:rPr>
          <w:rFonts w:ascii="Arial" w:hAnsi="Arial" w:cs="Arial"/>
          <w:lang w:val="en"/>
        </w:rPr>
        <w:t>bearers</w:t>
      </w:r>
      <w:r>
        <w:rPr>
          <w:rFonts w:ascii="Arial" w:hAnsi="Arial" w:cs="Arial"/>
          <w:spacing w:val="13"/>
          <w:lang w:val="en"/>
        </w:rPr>
        <w:t xml:space="preserve"> </w:t>
      </w:r>
      <w:r>
        <w:rPr>
          <w:rFonts w:ascii="Arial" w:hAnsi="Arial" w:cs="Arial"/>
          <w:lang w:val="en"/>
        </w:rPr>
        <w:t>must</w:t>
      </w:r>
      <w:r>
        <w:rPr>
          <w:rFonts w:ascii="Arial" w:hAnsi="Arial" w:cs="Arial"/>
          <w:spacing w:val="13"/>
          <w:lang w:val="en"/>
        </w:rPr>
        <w:t xml:space="preserve"> </w:t>
      </w:r>
      <w:r>
        <w:rPr>
          <w:rFonts w:ascii="Arial" w:hAnsi="Arial" w:cs="Arial"/>
          <w:lang w:val="en"/>
        </w:rPr>
        <w:t>sign this form</w:t>
      </w:r>
    </w:p>
    <w:p w:rsidR="00014BEA" w:rsidRDefault="00014BEA" w:rsidP="00014BEA">
      <w:pPr>
        <w:autoSpaceDE w:val="0"/>
        <w:autoSpaceDN w:val="0"/>
        <w:adjustRightInd w:val="0"/>
        <w:spacing w:before="1" w:after="0" w:line="240" w:lineRule="auto"/>
        <w:rPr>
          <w:rFonts w:ascii="Arial" w:hAnsi="Arial" w:cs="Arial"/>
          <w:lang w:val="en"/>
        </w:rPr>
      </w:pPr>
    </w:p>
    <w:p w:rsidR="00014BEA" w:rsidRDefault="00014BEA" w:rsidP="00014BEA">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NOTE:</w:t>
      </w:r>
    </w:p>
    <w:p w:rsidR="00014BEA" w:rsidRDefault="00014BEA" w:rsidP="00014BEA">
      <w:pPr>
        <w:autoSpaceDE w:val="0"/>
        <w:autoSpaceDN w:val="0"/>
        <w:adjustRightInd w:val="0"/>
        <w:spacing w:after="0" w:line="240" w:lineRule="auto"/>
        <w:ind w:right="226"/>
        <w:rPr>
          <w:rFonts w:ascii="Arial" w:hAnsi="Arial" w:cs="Arial"/>
          <w:sz w:val="20"/>
          <w:szCs w:val="20"/>
          <w:lang w:val="en"/>
        </w:rPr>
      </w:pPr>
      <w:r>
        <w:rPr>
          <w:rFonts w:ascii="Arial" w:hAnsi="Arial" w:cs="Arial"/>
          <w:i/>
          <w:iCs/>
          <w:sz w:val="20"/>
          <w:szCs w:val="20"/>
          <w:lang w:val="en"/>
        </w:rPr>
        <w:t>If an applicant for HACP accommodation is unable to complete this Declaration in the</w:t>
      </w:r>
      <w:r>
        <w:rPr>
          <w:rFonts w:ascii="Arial" w:hAnsi="Arial" w:cs="Arial"/>
          <w:i/>
          <w:iCs/>
          <w:spacing w:val="-44"/>
          <w:sz w:val="20"/>
          <w:szCs w:val="20"/>
          <w:lang w:val="en"/>
        </w:rPr>
        <w:t xml:space="preserve"> </w:t>
      </w:r>
      <w:r>
        <w:rPr>
          <w:rFonts w:ascii="Arial" w:hAnsi="Arial" w:cs="Arial"/>
          <w:i/>
          <w:iCs/>
          <w:sz w:val="20"/>
          <w:szCs w:val="20"/>
          <w:lang w:val="en"/>
        </w:rPr>
        <w:t>required</w:t>
      </w:r>
      <w:r>
        <w:rPr>
          <w:rFonts w:ascii="Arial" w:hAnsi="Arial" w:cs="Arial"/>
          <w:i/>
          <w:iCs/>
          <w:spacing w:val="-1"/>
          <w:sz w:val="20"/>
          <w:szCs w:val="20"/>
          <w:lang w:val="en"/>
        </w:rPr>
        <w:t xml:space="preserve"> </w:t>
      </w:r>
      <w:r>
        <w:rPr>
          <w:rFonts w:ascii="Arial" w:hAnsi="Arial" w:cs="Arial"/>
          <w:i/>
          <w:iCs/>
          <w:sz w:val="20"/>
          <w:szCs w:val="20"/>
          <w:lang w:val="en"/>
        </w:rPr>
        <w:t>manner,</w:t>
      </w:r>
      <w:r>
        <w:rPr>
          <w:rFonts w:ascii="Arial" w:hAnsi="Arial" w:cs="Arial"/>
          <w:i/>
          <w:iCs/>
          <w:spacing w:val="-5"/>
          <w:sz w:val="20"/>
          <w:szCs w:val="20"/>
          <w:lang w:val="en"/>
        </w:rPr>
        <w:t xml:space="preserve"> </w:t>
      </w:r>
      <w:r>
        <w:rPr>
          <w:rFonts w:ascii="Arial" w:hAnsi="Arial" w:cs="Arial"/>
          <w:i/>
          <w:iCs/>
          <w:sz w:val="20"/>
          <w:szCs w:val="20"/>
          <w:lang w:val="en"/>
        </w:rPr>
        <w:t>but</w:t>
      </w:r>
      <w:r>
        <w:rPr>
          <w:rFonts w:ascii="Arial" w:hAnsi="Arial" w:cs="Arial"/>
          <w:i/>
          <w:iCs/>
          <w:spacing w:val="-5"/>
          <w:sz w:val="20"/>
          <w:szCs w:val="20"/>
          <w:lang w:val="en"/>
        </w:rPr>
        <w:t xml:space="preserve"> </w:t>
      </w:r>
      <w:r>
        <w:rPr>
          <w:rFonts w:ascii="Arial" w:hAnsi="Arial" w:cs="Arial"/>
          <w:i/>
          <w:iCs/>
          <w:sz w:val="20"/>
          <w:szCs w:val="20"/>
          <w:lang w:val="en"/>
        </w:rPr>
        <w:t>can</w:t>
      </w:r>
      <w:r>
        <w:rPr>
          <w:rFonts w:ascii="Arial" w:hAnsi="Arial" w:cs="Arial"/>
          <w:i/>
          <w:iCs/>
          <w:spacing w:val="-5"/>
          <w:sz w:val="20"/>
          <w:szCs w:val="20"/>
          <w:lang w:val="en"/>
        </w:rPr>
        <w:t xml:space="preserve"> </w:t>
      </w:r>
      <w:r>
        <w:rPr>
          <w:rFonts w:ascii="Arial" w:hAnsi="Arial" w:cs="Arial"/>
          <w:i/>
          <w:iCs/>
          <w:sz w:val="20"/>
          <w:szCs w:val="20"/>
          <w:lang w:val="en"/>
        </w:rPr>
        <w:t>establish</w:t>
      </w:r>
      <w:r>
        <w:rPr>
          <w:rFonts w:ascii="Arial" w:hAnsi="Arial" w:cs="Arial"/>
          <w:i/>
          <w:iCs/>
          <w:spacing w:val="-5"/>
          <w:sz w:val="20"/>
          <w:szCs w:val="20"/>
          <w:lang w:val="en"/>
        </w:rPr>
        <w:t xml:space="preserve"> </w:t>
      </w:r>
      <w:r>
        <w:rPr>
          <w:rFonts w:ascii="Arial" w:hAnsi="Arial" w:cs="Arial"/>
          <w:i/>
          <w:iCs/>
          <w:sz w:val="20"/>
          <w:szCs w:val="20"/>
          <w:lang w:val="en"/>
        </w:rPr>
        <w:t>their</w:t>
      </w:r>
      <w:r>
        <w:rPr>
          <w:rFonts w:ascii="Arial" w:hAnsi="Arial" w:cs="Arial"/>
          <w:i/>
          <w:iCs/>
          <w:spacing w:val="-5"/>
          <w:sz w:val="20"/>
          <w:szCs w:val="20"/>
          <w:lang w:val="en"/>
        </w:rPr>
        <w:t xml:space="preserve"> </w:t>
      </w:r>
      <w:r>
        <w:rPr>
          <w:rFonts w:ascii="Arial" w:hAnsi="Arial" w:cs="Arial"/>
          <w:i/>
          <w:iCs/>
          <w:sz w:val="20"/>
          <w:szCs w:val="20"/>
          <w:lang w:val="en"/>
        </w:rPr>
        <w:t>Indigenous</w:t>
      </w:r>
      <w:r>
        <w:rPr>
          <w:rFonts w:ascii="Arial" w:hAnsi="Arial" w:cs="Arial"/>
          <w:i/>
          <w:iCs/>
          <w:spacing w:val="-5"/>
          <w:sz w:val="20"/>
          <w:szCs w:val="20"/>
          <w:lang w:val="en"/>
        </w:rPr>
        <w:t xml:space="preserve"> </w:t>
      </w:r>
      <w:r>
        <w:rPr>
          <w:rFonts w:ascii="Arial" w:hAnsi="Arial" w:cs="Arial"/>
          <w:i/>
          <w:iCs/>
          <w:sz w:val="20"/>
          <w:szCs w:val="20"/>
          <w:lang w:val="en"/>
        </w:rPr>
        <w:t>status</w:t>
      </w:r>
      <w:r>
        <w:rPr>
          <w:rFonts w:ascii="Arial" w:hAnsi="Arial" w:cs="Arial"/>
          <w:i/>
          <w:iCs/>
          <w:spacing w:val="-5"/>
          <w:sz w:val="20"/>
          <w:szCs w:val="20"/>
          <w:lang w:val="en"/>
        </w:rPr>
        <w:t xml:space="preserve"> </w:t>
      </w:r>
      <w:r>
        <w:rPr>
          <w:rFonts w:ascii="Arial" w:hAnsi="Arial" w:cs="Arial"/>
          <w:i/>
          <w:iCs/>
          <w:sz w:val="20"/>
          <w:szCs w:val="20"/>
          <w:lang w:val="en"/>
        </w:rPr>
        <w:t>in</w:t>
      </w:r>
      <w:r>
        <w:rPr>
          <w:rFonts w:ascii="Arial" w:hAnsi="Arial" w:cs="Arial"/>
          <w:i/>
          <w:iCs/>
          <w:spacing w:val="-5"/>
          <w:sz w:val="20"/>
          <w:szCs w:val="20"/>
          <w:lang w:val="en"/>
        </w:rPr>
        <w:t xml:space="preserve"> </w:t>
      </w:r>
      <w:r>
        <w:rPr>
          <w:rFonts w:ascii="Arial" w:hAnsi="Arial" w:cs="Arial"/>
          <w:i/>
          <w:iCs/>
          <w:sz w:val="20"/>
          <w:szCs w:val="20"/>
          <w:lang w:val="en"/>
        </w:rPr>
        <w:t>another</w:t>
      </w:r>
      <w:r>
        <w:rPr>
          <w:rFonts w:ascii="Arial" w:hAnsi="Arial" w:cs="Arial"/>
          <w:i/>
          <w:iCs/>
          <w:spacing w:val="-5"/>
          <w:sz w:val="20"/>
          <w:szCs w:val="20"/>
          <w:lang w:val="en"/>
        </w:rPr>
        <w:t xml:space="preserve"> </w:t>
      </w:r>
      <w:r>
        <w:rPr>
          <w:rFonts w:ascii="Arial" w:hAnsi="Arial" w:cs="Arial"/>
          <w:i/>
          <w:iCs/>
          <w:sz w:val="20"/>
          <w:szCs w:val="20"/>
          <w:lang w:val="en"/>
        </w:rPr>
        <w:t>manner,</w:t>
      </w:r>
      <w:r>
        <w:rPr>
          <w:rFonts w:ascii="Arial" w:hAnsi="Arial" w:cs="Arial"/>
          <w:i/>
          <w:iCs/>
          <w:spacing w:val="-5"/>
          <w:sz w:val="20"/>
          <w:szCs w:val="20"/>
          <w:lang w:val="en"/>
        </w:rPr>
        <w:t xml:space="preserve"> </w:t>
      </w:r>
      <w:r>
        <w:rPr>
          <w:rFonts w:ascii="Arial" w:hAnsi="Arial" w:cs="Arial"/>
          <w:i/>
          <w:iCs/>
          <w:sz w:val="20"/>
          <w:szCs w:val="20"/>
          <w:lang w:val="en"/>
        </w:rPr>
        <w:t>contact</w:t>
      </w:r>
      <w:r>
        <w:rPr>
          <w:rFonts w:ascii="Arial" w:hAnsi="Arial" w:cs="Arial"/>
          <w:i/>
          <w:iCs/>
          <w:spacing w:val="-5"/>
          <w:sz w:val="20"/>
          <w:szCs w:val="20"/>
          <w:lang w:val="en"/>
        </w:rPr>
        <w:t xml:space="preserve"> </w:t>
      </w:r>
      <w:r>
        <w:rPr>
          <w:rFonts w:ascii="Arial" w:hAnsi="Arial" w:cs="Arial"/>
          <w:i/>
          <w:iCs/>
          <w:sz w:val="20"/>
          <w:szCs w:val="20"/>
          <w:lang w:val="en"/>
        </w:rPr>
        <w:t>should</w:t>
      </w:r>
      <w:r>
        <w:rPr>
          <w:rFonts w:ascii="Arial" w:hAnsi="Arial" w:cs="Arial"/>
          <w:i/>
          <w:iCs/>
          <w:spacing w:val="-5"/>
          <w:sz w:val="20"/>
          <w:szCs w:val="20"/>
          <w:lang w:val="en"/>
        </w:rPr>
        <w:t xml:space="preserve"> </w:t>
      </w:r>
      <w:r>
        <w:rPr>
          <w:rFonts w:ascii="Arial" w:hAnsi="Arial" w:cs="Arial"/>
          <w:i/>
          <w:iCs/>
          <w:sz w:val="20"/>
          <w:szCs w:val="20"/>
          <w:lang w:val="en"/>
        </w:rPr>
        <w:t>be</w:t>
      </w:r>
      <w:r>
        <w:rPr>
          <w:rFonts w:ascii="Arial" w:hAnsi="Arial" w:cs="Arial"/>
          <w:i/>
          <w:iCs/>
          <w:spacing w:val="-5"/>
          <w:sz w:val="20"/>
          <w:szCs w:val="20"/>
          <w:lang w:val="en"/>
        </w:rPr>
        <w:t xml:space="preserve"> </w:t>
      </w:r>
      <w:r>
        <w:rPr>
          <w:rFonts w:ascii="Arial" w:hAnsi="Arial" w:cs="Arial"/>
          <w:i/>
          <w:iCs/>
          <w:sz w:val="20"/>
          <w:szCs w:val="20"/>
          <w:lang w:val="en"/>
        </w:rPr>
        <w:t>made</w:t>
      </w:r>
      <w:r>
        <w:rPr>
          <w:rFonts w:ascii="Arial" w:hAnsi="Arial" w:cs="Arial"/>
          <w:i/>
          <w:iCs/>
          <w:spacing w:val="-5"/>
          <w:sz w:val="20"/>
          <w:szCs w:val="20"/>
          <w:lang w:val="en"/>
        </w:rPr>
        <w:t xml:space="preserve"> </w:t>
      </w:r>
      <w:r>
        <w:rPr>
          <w:rFonts w:ascii="Arial" w:hAnsi="Arial" w:cs="Arial"/>
          <w:i/>
          <w:iCs/>
          <w:sz w:val="20"/>
          <w:szCs w:val="20"/>
          <w:lang w:val="en"/>
        </w:rPr>
        <w:t>with</w:t>
      </w:r>
      <w:r>
        <w:rPr>
          <w:rFonts w:ascii="Arial" w:hAnsi="Arial" w:cs="Arial"/>
          <w:i/>
          <w:iCs/>
          <w:spacing w:val="-1"/>
          <w:sz w:val="20"/>
          <w:szCs w:val="20"/>
          <w:lang w:val="en"/>
        </w:rPr>
        <w:t xml:space="preserve"> </w:t>
      </w:r>
      <w:r>
        <w:rPr>
          <w:rFonts w:ascii="Arial" w:hAnsi="Arial" w:cs="Arial"/>
          <w:i/>
          <w:iCs/>
          <w:sz w:val="20"/>
          <w:szCs w:val="20"/>
          <w:lang w:val="en"/>
        </w:rPr>
        <w:t>the</w:t>
      </w:r>
      <w:r>
        <w:rPr>
          <w:rFonts w:ascii="Arial" w:hAnsi="Arial" w:cs="Arial"/>
          <w:i/>
          <w:iCs/>
          <w:spacing w:val="-4"/>
          <w:sz w:val="20"/>
          <w:szCs w:val="20"/>
          <w:lang w:val="en"/>
        </w:rPr>
        <w:t xml:space="preserve"> </w:t>
      </w:r>
      <w:r>
        <w:rPr>
          <w:rFonts w:ascii="Arial" w:hAnsi="Arial" w:cs="Arial"/>
          <w:i/>
          <w:iCs/>
          <w:sz w:val="20"/>
          <w:szCs w:val="20"/>
          <w:lang w:val="en"/>
        </w:rPr>
        <w:t>Aboriginal</w:t>
      </w:r>
      <w:r>
        <w:rPr>
          <w:rFonts w:ascii="Arial" w:hAnsi="Arial" w:cs="Arial"/>
          <w:i/>
          <w:iCs/>
          <w:spacing w:val="-4"/>
          <w:sz w:val="20"/>
          <w:szCs w:val="20"/>
          <w:lang w:val="en"/>
        </w:rPr>
        <w:t xml:space="preserve"> </w:t>
      </w:r>
      <w:r>
        <w:rPr>
          <w:rFonts w:ascii="Arial" w:hAnsi="Arial" w:cs="Arial"/>
          <w:i/>
          <w:iCs/>
          <w:sz w:val="20"/>
          <w:szCs w:val="20"/>
          <w:lang w:val="en"/>
        </w:rPr>
        <w:t>Housing</w:t>
      </w:r>
      <w:r>
        <w:rPr>
          <w:rFonts w:ascii="Arial" w:hAnsi="Arial" w:cs="Arial"/>
          <w:i/>
          <w:iCs/>
          <w:spacing w:val="-4"/>
          <w:sz w:val="20"/>
          <w:szCs w:val="20"/>
          <w:lang w:val="en"/>
        </w:rPr>
        <w:t xml:space="preserve"> </w:t>
      </w:r>
      <w:r>
        <w:rPr>
          <w:rFonts w:ascii="Arial" w:hAnsi="Arial" w:cs="Arial"/>
          <w:i/>
          <w:iCs/>
          <w:sz w:val="20"/>
          <w:szCs w:val="20"/>
          <w:lang w:val="en"/>
        </w:rPr>
        <w:t>Information</w:t>
      </w:r>
      <w:r>
        <w:rPr>
          <w:rFonts w:ascii="Arial" w:hAnsi="Arial" w:cs="Arial"/>
          <w:i/>
          <w:iCs/>
          <w:spacing w:val="-4"/>
          <w:sz w:val="20"/>
          <w:szCs w:val="20"/>
          <w:lang w:val="en"/>
        </w:rPr>
        <w:t xml:space="preserve"> </w:t>
      </w:r>
      <w:r>
        <w:rPr>
          <w:rFonts w:ascii="Arial" w:hAnsi="Arial" w:cs="Arial"/>
          <w:i/>
          <w:iCs/>
          <w:sz w:val="20"/>
          <w:szCs w:val="20"/>
          <w:lang w:val="en"/>
        </w:rPr>
        <w:t>Service</w:t>
      </w:r>
      <w:r>
        <w:rPr>
          <w:rFonts w:ascii="Arial" w:hAnsi="Arial" w:cs="Arial"/>
          <w:i/>
          <w:iCs/>
          <w:spacing w:val="-4"/>
          <w:sz w:val="20"/>
          <w:szCs w:val="20"/>
          <w:lang w:val="en"/>
        </w:rPr>
        <w:t xml:space="preserve"> </w:t>
      </w:r>
      <w:r>
        <w:rPr>
          <w:rFonts w:ascii="Arial" w:hAnsi="Arial" w:cs="Arial"/>
          <w:i/>
          <w:iCs/>
          <w:sz w:val="20"/>
          <w:szCs w:val="20"/>
          <w:lang w:val="en"/>
        </w:rPr>
        <w:t>at</w:t>
      </w:r>
      <w:r>
        <w:rPr>
          <w:rFonts w:ascii="Arial" w:hAnsi="Arial" w:cs="Arial"/>
          <w:i/>
          <w:iCs/>
          <w:spacing w:val="-4"/>
          <w:sz w:val="20"/>
          <w:szCs w:val="20"/>
          <w:lang w:val="en"/>
        </w:rPr>
        <w:t xml:space="preserve"> </w:t>
      </w:r>
      <w:r>
        <w:rPr>
          <w:rFonts w:ascii="Arial" w:hAnsi="Arial" w:cs="Arial"/>
          <w:i/>
          <w:iCs/>
          <w:sz w:val="20"/>
          <w:szCs w:val="20"/>
          <w:lang w:val="en"/>
        </w:rPr>
        <w:t>the</w:t>
      </w:r>
      <w:r>
        <w:rPr>
          <w:rFonts w:ascii="Arial" w:hAnsi="Arial" w:cs="Arial"/>
          <w:i/>
          <w:iCs/>
          <w:spacing w:val="-4"/>
          <w:sz w:val="20"/>
          <w:szCs w:val="20"/>
          <w:lang w:val="en"/>
        </w:rPr>
        <w:t xml:space="preserve"> </w:t>
      </w:r>
      <w:r>
        <w:rPr>
          <w:rFonts w:ascii="Arial" w:hAnsi="Arial" w:cs="Arial"/>
          <w:i/>
          <w:iCs/>
          <w:sz w:val="20"/>
          <w:szCs w:val="20"/>
          <w:lang w:val="en"/>
        </w:rPr>
        <w:t>Aboriginal</w:t>
      </w:r>
      <w:r>
        <w:rPr>
          <w:rFonts w:ascii="Arial" w:hAnsi="Arial" w:cs="Arial"/>
          <w:i/>
          <w:iCs/>
          <w:spacing w:val="-4"/>
          <w:sz w:val="20"/>
          <w:szCs w:val="20"/>
          <w:lang w:val="en"/>
        </w:rPr>
        <w:t xml:space="preserve"> </w:t>
      </w:r>
      <w:r>
        <w:rPr>
          <w:rFonts w:ascii="Arial" w:hAnsi="Arial" w:cs="Arial"/>
          <w:i/>
          <w:iCs/>
          <w:sz w:val="20"/>
          <w:szCs w:val="20"/>
          <w:lang w:val="en"/>
        </w:rPr>
        <w:t>Housing</w:t>
      </w:r>
      <w:r>
        <w:rPr>
          <w:rFonts w:ascii="Arial" w:hAnsi="Arial" w:cs="Arial"/>
          <w:i/>
          <w:iCs/>
          <w:spacing w:val="-4"/>
          <w:sz w:val="20"/>
          <w:szCs w:val="20"/>
          <w:lang w:val="en"/>
        </w:rPr>
        <w:t xml:space="preserve"> </w:t>
      </w:r>
      <w:r>
        <w:rPr>
          <w:rFonts w:ascii="Arial" w:hAnsi="Arial" w:cs="Arial"/>
          <w:i/>
          <w:iCs/>
          <w:sz w:val="20"/>
          <w:szCs w:val="20"/>
          <w:lang w:val="en"/>
        </w:rPr>
        <w:t>Office</w:t>
      </w:r>
      <w:r>
        <w:rPr>
          <w:rFonts w:ascii="Arial" w:hAnsi="Arial" w:cs="Arial"/>
          <w:i/>
          <w:iCs/>
          <w:spacing w:val="-4"/>
          <w:sz w:val="20"/>
          <w:szCs w:val="20"/>
          <w:lang w:val="en"/>
        </w:rPr>
        <w:t xml:space="preserve"> </w:t>
      </w:r>
      <w:r>
        <w:rPr>
          <w:rFonts w:ascii="Arial" w:hAnsi="Arial" w:cs="Arial"/>
          <w:i/>
          <w:iCs/>
          <w:sz w:val="20"/>
          <w:szCs w:val="20"/>
          <w:lang w:val="en"/>
        </w:rPr>
        <w:t>on</w:t>
      </w:r>
      <w:r>
        <w:rPr>
          <w:rFonts w:ascii="Arial" w:hAnsi="Arial" w:cs="Arial"/>
          <w:i/>
          <w:iCs/>
          <w:spacing w:val="-4"/>
          <w:sz w:val="20"/>
          <w:szCs w:val="20"/>
          <w:lang w:val="en"/>
        </w:rPr>
        <w:t xml:space="preserve"> </w:t>
      </w:r>
      <w:r>
        <w:rPr>
          <w:rFonts w:ascii="Arial" w:hAnsi="Arial" w:cs="Arial"/>
          <w:i/>
          <w:iCs/>
          <w:sz w:val="20"/>
          <w:szCs w:val="20"/>
          <w:lang w:val="en"/>
        </w:rPr>
        <w:t>1800</w:t>
      </w:r>
      <w:r>
        <w:rPr>
          <w:rFonts w:ascii="Arial" w:hAnsi="Arial" w:cs="Arial"/>
          <w:i/>
          <w:iCs/>
          <w:spacing w:val="-4"/>
          <w:sz w:val="20"/>
          <w:szCs w:val="20"/>
          <w:lang w:val="en"/>
        </w:rPr>
        <w:t xml:space="preserve"> </w:t>
      </w:r>
      <w:r>
        <w:rPr>
          <w:rFonts w:ascii="Arial" w:hAnsi="Arial" w:cs="Arial"/>
          <w:i/>
          <w:iCs/>
          <w:sz w:val="20"/>
          <w:szCs w:val="20"/>
          <w:lang w:val="en"/>
        </w:rPr>
        <w:t>727555</w:t>
      </w:r>
      <w:r>
        <w:rPr>
          <w:rFonts w:ascii="Arial" w:hAnsi="Arial" w:cs="Arial"/>
          <w:i/>
          <w:iCs/>
          <w:spacing w:val="-4"/>
          <w:sz w:val="20"/>
          <w:szCs w:val="20"/>
          <w:lang w:val="en"/>
        </w:rPr>
        <w:t xml:space="preserve"> </w:t>
      </w:r>
      <w:r>
        <w:rPr>
          <w:rFonts w:ascii="Arial" w:hAnsi="Arial" w:cs="Arial"/>
          <w:i/>
          <w:iCs/>
          <w:sz w:val="20"/>
          <w:szCs w:val="20"/>
          <w:lang w:val="en"/>
        </w:rPr>
        <w:t>for</w:t>
      </w:r>
      <w:r>
        <w:rPr>
          <w:rFonts w:ascii="Arial" w:hAnsi="Arial" w:cs="Arial"/>
          <w:i/>
          <w:iCs/>
          <w:spacing w:val="-1"/>
          <w:sz w:val="20"/>
          <w:szCs w:val="20"/>
          <w:lang w:val="en"/>
        </w:rPr>
        <w:t xml:space="preserve"> </w:t>
      </w:r>
      <w:r>
        <w:rPr>
          <w:rFonts w:ascii="Arial" w:hAnsi="Arial" w:cs="Arial"/>
          <w:i/>
          <w:iCs/>
          <w:sz w:val="20"/>
          <w:szCs w:val="20"/>
          <w:lang w:val="en"/>
        </w:rPr>
        <w:t>more</w:t>
      </w:r>
      <w:r>
        <w:rPr>
          <w:rFonts w:ascii="Arial" w:hAnsi="Arial" w:cs="Arial"/>
          <w:i/>
          <w:iCs/>
          <w:spacing w:val="-15"/>
          <w:sz w:val="20"/>
          <w:szCs w:val="20"/>
          <w:lang w:val="en"/>
        </w:rPr>
        <w:t xml:space="preserve"> </w:t>
      </w:r>
      <w:r>
        <w:rPr>
          <w:rFonts w:ascii="Arial" w:hAnsi="Arial" w:cs="Arial"/>
          <w:i/>
          <w:iCs/>
          <w:sz w:val="20"/>
          <w:szCs w:val="20"/>
          <w:lang w:val="en"/>
        </w:rPr>
        <w:t>information.</w:t>
      </w:r>
      <w:r>
        <w:rPr>
          <w:rFonts w:ascii="Calibri" w:hAnsi="Calibri" w:cs="Calibri"/>
          <w:sz w:val="20"/>
          <w:szCs w:val="20"/>
          <w:lang w:val="en"/>
        </w:rPr>
        <w:br w:type="page"/>
      </w:r>
    </w:p>
    <w:p w:rsidR="00014BEA" w:rsidRDefault="00014BEA" w:rsidP="00014BEA">
      <w:pPr>
        <w:keepNext/>
        <w:keepLines/>
        <w:autoSpaceDE w:val="0"/>
        <w:autoSpaceDN w:val="0"/>
        <w:adjustRightInd w:val="0"/>
        <w:spacing w:before="240" w:after="0"/>
        <w:rPr>
          <w:rFonts w:ascii="Arial" w:hAnsi="Arial" w:cs="Arial"/>
          <w:b/>
          <w:bCs/>
          <w:lang w:val="en"/>
        </w:rPr>
      </w:pPr>
      <w:r>
        <w:rPr>
          <w:rFonts w:ascii="Arial" w:hAnsi="Arial" w:cs="Arial"/>
          <w:b/>
          <w:bCs/>
          <w:lang w:val="en"/>
        </w:rPr>
        <w:lastRenderedPageBreak/>
        <w:t>Appendix C – Complaints and Appeals Form</w:t>
      </w:r>
    </w:p>
    <w:p w:rsidR="00014BEA" w:rsidRDefault="00014BEA" w:rsidP="00014BEA">
      <w:pPr>
        <w:autoSpaceDE w:val="0"/>
        <w:autoSpaceDN w:val="0"/>
        <w:adjustRightInd w:val="0"/>
        <w:spacing w:after="0" w:line="240" w:lineRule="auto"/>
        <w:jc w:val="center"/>
        <w:rPr>
          <w:rFonts w:ascii="Calibri" w:hAnsi="Calibri" w:cs="Calibri"/>
          <w:lang w:val="en"/>
        </w:rPr>
      </w:pPr>
    </w:p>
    <w:p w:rsidR="00014BEA" w:rsidRDefault="00014BEA" w:rsidP="00014BEA">
      <w:pPr>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COMPLAINTS AND APPEALS FORM</w:t>
      </w:r>
    </w:p>
    <w:p w:rsidR="00014BEA" w:rsidRDefault="00014BEA" w:rsidP="00014BEA">
      <w:pPr>
        <w:autoSpaceDE w:val="0"/>
        <w:autoSpaceDN w:val="0"/>
        <w:adjustRightInd w:val="0"/>
        <w:spacing w:after="120"/>
        <w:rPr>
          <w:rFonts w:ascii="Arial" w:hAnsi="Arial" w:cs="Arial"/>
          <w:sz w:val="24"/>
          <w:szCs w:val="24"/>
          <w:lang w:val="en"/>
        </w:rPr>
      </w:pP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 xml:space="preserve">Name: </w:t>
      </w:r>
      <w:proofErr w:type="spellStart"/>
      <w:r>
        <w:rPr>
          <w:rFonts w:ascii="Arial" w:hAnsi="Arial" w:cs="Arial"/>
          <w:lang w:val="en"/>
        </w:rPr>
        <w:t>Mr</w:t>
      </w:r>
      <w:proofErr w:type="spellEnd"/>
      <w:r>
        <w:rPr>
          <w:rFonts w:ascii="Arial" w:hAnsi="Arial" w:cs="Arial"/>
          <w:lang w:val="en"/>
        </w:rPr>
        <w:t>/</w:t>
      </w:r>
      <w:proofErr w:type="spellStart"/>
      <w:r>
        <w:rPr>
          <w:rFonts w:ascii="Arial" w:hAnsi="Arial" w:cs="Arial"/>
          <w:lang w:val="en"/>
        </w:rPr>
        <w:t>Mrs</w:t>
      </w:r>
      <w:proofErr w:type="spellEnd"/>
      <w:r>
        <w:rPr>
          <w:rFonts w:ascii="Arial" w:hAnsi="Arial" w:cs="Arial"/>
          <w:lang w:val="en"/>
        </w:rPr>
        <w:t>/Miss/</w:t>
      </w:r>
      <w:proofErr w:type="spellStart"/>
      <w:r>
        <w:rPr>
          <w:rFonts w:ascii="Arial" w:hAnsi="Arial" w:cs="Arial"/>
          <w:lang w:val="en"/>
        </w:rPr>
        <w:t>Ms</w:t>
      </w:r>
      <w:proofErr w:type="spellEnd"/>
      <w:r>
        <w:rPr>
          <w:rFonts w:ascii="Arial" w:hAnsi="Arial" w:cs="Arial"/>
          <w:lang w:val="en"/>
        </w:rPr>
        <w:t>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Mailing Address______________________________________________________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___________________________________________Postcode________________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Email</w:t>
      </w:r>
      <w:proofErr w:type="gramStart"/>
      <w:r>
        <w:rPr>
          <w:rFonts w:ascii="Arial" w:hAnsi="Arial" w:cs="Arial"/>
          <w:lang w:val="en"/>
        </w:rPr>
        <w:t>:_</w:t>
      </w:r>
      <w:proofErr w:type="gramEnd"/>
      <w:r>
        <w:rPr>
          <w:rFonts w:ascii="Arial" w:hAnsi="Arial" w:cs="Arial"/>
          <w:lang w:val="en"/>
        </w:rPr>
        <w:t>____________________________ Mobile No:________________________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Contact phone number during business hours</w:t>
      </w:r>
      <w:proofErr w:type="gramStart"/>
      <w:r>
        <w:rPr>
          <w:rFonts w:ascii="Arial" w:hAnsi="Arial" w:cs="Arial"/>
          <w:lang w:val="en"/>
        </w:rPr>
        <w:t>:_</w:t>
      </w:r>
      <w:proofErr w:type="gramEnd"/>
      <w:r>
        <w:rPr>
          <w:rFonts w:ascii="Arial" w:hAnsi="Arial" w:cs="Arial"/>
          <w:lang w:val="en"/>
        </w:rPr>
        <w:t>_____________________________</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Do you have a representative with whom you would like us to discuss your complaint? </w:t>
      </w:r>
      <w:proofErr w:type="gramStart"/>
      <w:r>
        <w:rPr>
          <w:rFonts w:ascii="Arial" w:hAnsi="Arial" w:cs="Arial"/>
          <w:lang w:val="en"/>
        </w:rPr>
        <w:t>For example an Advocate or Support Officer, etc.</w:t>
      </w:r>
      <w:proofErr w:type="gramEnd"/>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 xml:space="preserve"> </w:t>
      </w: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 xml:space="preserve">  </w:t>
      </w:r>
      <w:r>
        <w:rPr>
          <w:rFonts w:ascii="Segoe UI Symbol" w:hAnsi="Segoe UI Symbol" w:cs="Segoe UI Symbol"/>
          <w:lang w:val="en"/>
        </w:rPr>
        <w:t>□</w:t>
      </w:r>
      <w:r>
        <w:rPr>
          <w:rFonts w:ascii="Arial" w:hAnsi="Arial" w:cs="Arial"/>
          <w:lang w:val="en"/>
        </w:rPr>
        <w:t xml:space="preserve"> Yes</w:t>
      </w:r>
      <w:r>
        <w:rPr>
          <w:rFonts w:ascii="Arial" w:hAnsi="Arial" w:cs="Arial"/>
          <w:lang w:val="en"/>
        </w:rPr>
        <w:tab/>
        <w:t>Name of representative:</w:t>
      </w:r>
      <w:r>
        <w:rPr>
          <w:rFonts w:ascii="Arial" w:hAnsi="Arial" w:cs="Arial"/>
          <w:lang w:val="en"/>
        </w:rPr>
        <w:tab/>
        <w:t>___________________________________</w:t>
      </w: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 xml:space="preserve">  </w:t>
      </w:r>
      <w:r>
        <w:rPr>
          <w:rFonts w:ascii="Segoe UI Symbol" w:hAnsi="Segoe UI Symbol" w:cs="Segoe UI Symbol"/>
          <w:lang w:val="en"/>
        </w:rPr>
        <w:t>□</w:t>
      </w:r>
      <w:r>
        <w:rPr>
          <w:rFonts w:ascii="Arial" w:hAnsi="Arial" w:cs="Arial"/>
          <w:lang w:val="en"/>
        </w:rPr>
        <w:t xml:space="preserve"> No</w:t>
      </w:r>
      <w:r>
        <w:rPr>
          <w:rFonts w:ascii="Arial" w:hAnsi="Arial" w:cs="Arial"/>
          <w:lang w:val="en"/>
        </w:rPr>
        <w:tab/>
        <w:t xml:space="preserve">Mailing Address: </w:t>
      </w:r>
      <w:r>
        <w:rPr>
          <w:rFonts w:ascii="Arial" w:hAnsi="Arial" w:cs="Arial"/>
          <w:lang w:val="en"/>
        </w:rPr>
        <w:tab/>
      </w:r>
      <w:r>
        <w:rPr>
          <w:rFonts w:ascii="Arial" w:hAnsi="Arial" w:cs="Arial"/>
          <w:lang w:val="en"/>
        </w:rPr>
        <w:tab/>
        <w:t>___________________________________</w:t>
      </w: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Phone No:</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___________________________________</w:t>
      </w: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Email:</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___________________________________</w:t>
      </w:r>
    </w:p>
    <w:p w:rsidR="00014BEA" w:rsidRDefault="00014BEA" w:rsidP="00014BEA">
      <w:pPr>
        <w:autoSpaceDE w:val="0"/>
        <w:autoSpaceDN w:val="0"/>
        <w:adjustRightInd w:val="0"/>
        <w:spacing w:after="120"/>
        <w:rPr>
          <w:rFonts w:ascii="Arial" w:hAnsi="Arial" w:cs="Arial"/>
          <w:lang w:val="en"/>
        </w:rPr>
      </w:pPr>
    </w:p>
    <w:p w:rsidR="00014BEA" w:rsidRDefault="00014BEA" w:rsidP="00014BEA">
      <w:pPr>
        <w:autoSpaceDE w:val="0"/>
        <w:autoSpaceDN w:val="0"/>
        <w:adjustRightInd w:val="0"/>
        <w:spacing w:after="120"/>
        <w:jc w:val="center"/>
        <w:rPr>
          <w:rFonts w:ascii="Arial" w:hAnsi="Arial" w:cs="Arial"/>
          <w:b/>
          <w:bCs/>
          <w:i/>
          <w:iCs/>
          <w:lang w:val="en"/>
        </w:rPr>
      </w:pPr>
      <w:r>
        <w:rPr>
          <w:rFonts w:ascii="Arial" w:hAnsi="Arial" w:cs="Arial"/>
          <w:b/>
          <w:bCs/>
          <w:i/>
          <w:iCs/>
          <w:lang w:val="en"/>
        </w:rPr>
        <w:t xml:space="preserve">Please </w:t>
      </w:r>
      <w:proofErr w:type="gramStart"/>
      <w:r>
        <w:rPr>
          <w:rFonts w:ascii="Arial" w:hAnsi="Arial" w:cs="Arial"/>
          <w:b/>
          <w:bCs/>
          <w:i/>
          <w:iCs/>
          <w:lang w:val="en"/>
        </w:rPr>
        <w:t>advise</w:t>
      </w:r>
      <w:proofErr w:type="gramEnd"/>
      <w:r>
        <w:rPr>
          <w:rFonts w:ascii="Arial" w:hAnsi="Arial" w:cs="Arial"/>
          <w:b/>
          <w:bCs/>
          <w:i/>
          <w:iCs/>
          <w:lang w:val="en"/>
        </w:rPr>
        <w:t xml:space="preserve"> the property officer as soon as possible if any of your contact details change</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 xml:space="preserve">Are you lodging a Complaint </w:t>
      </w:r>
      <w:r>
        <w:rPr>
          <w:rFonts w:ascii="Arial" w:hAnsi="Arial" w:cs="Arial"/>
          <w:b/>
          <w:bCs/>
          <w:u w:val="single"/>
          <w:lang w:val="en"/>
        </w:rPr>
        <w:t>OR</w:t>
      </w:r>
      <w:r>
        <w:rPr>
          <w:rFonts w:ascii="Arial" w:hAnsi="Arial" w:cs="Arial"/>
          <w:lang w:val="en"/>
        </w:rPr>
        <w:t xml:space="preserve"> are you lodging an Appeal</w:t>
      </w:r>
    </w:p>
    <w:p w:rsidR="00014BEA" w:rsidRDefault="00014BEA" w:rsidP="00014BEA">
      <w:pPr>
        <w:autoSpaceDE w:val="0"/>
        <w:autoSpaceDN w:val="0"/>
        <w:adjustRightInd w:val="0"/>
        <w:spacing w:after="120"/>
        <w:rPr>
          <w:rFonts w:ascii="Arial" w:hAnsi="Arial" w:cs="Arial"/>
          <w:lang w:val="en"/>
        </w:rPr>
      </w:pPr>
      <w:r>
        <w:rPr>
          <w:rFonts w:ascii="Segoe UI Symbol" w:hAnsi="Segoe UI Symbol" w:cs="Segoe UI Symbol"/>
          <w:lang w:val="en"/>
        </w:rPr>
        <w:t>□</w:t>
      </w:r>
      <w:r>
        <w:rPr>
          <w:rFonts w:ascii="Arial" w:hAnsi="Arial" w:cs="Arial"/>
          <w:lang w:val="en"/>
        </w:rPr>
        <w:t xml:space="preserve"> </w:t>
      </w:r>
      <w:r>
        <w:rPr>
          <w:rFonts w:ascii="Arial" w:hAnsi="Arial" w:cs="Arial"/>
          <w:lang w:val="en"/>
        </w:rPr>
        <w:tab/>
        <w:t>COMPLAINT (go to Section 1)</w:t>
      </w:r>
      <w:r>
        <w:rPr>
          <w:rFonts w:ascii="Arial" w:hAnsi="Arial" w:cs="Arial"/>
          <w:lang w:val="en"/>
        </w:rPr>
        <w:tab/>
      </w:r>
      <w:r>
        <w:rPr>
          <w:rFonts w:ascii="Arial" w:hAnsi="Arial" w:cs="Arial"/>
          <w:lang w:val="en"/>
        </w:rPr>
        <w:tab/>
      </w:r>
      <w:r>
        <w:rPr>
          <w:rFonts w:ascii="Segoe UI Symbol" w:hAnsi="Segoe UI Symbol" w:cs="Segoe UI Symbol"/>
          <w:lang w:val="en"/>
        </w:rPr>
        <w:t>□</w:t>
      </w:r>
      <w:r>
        <w:rPr>
          <w:rFonts w:ascii="Arial" w:hAnsi="Arial" w:cs="Arial"/>
          <w:lang w:val="en"/>
        </w:rPr>
        <w:tab/>
        <w:t xml:space="preserve"> APPEAL (go to section 2)</w:t>
      </w:r>
    </w:p>
    <w:p w:rsidR="00014BEA" w:rsidRDefault="00014BEA" w:rsidP="00014BEA">
      <w:pPr>
        <w:autoSpaceDE w:val="0"/>
        <w:autoSpaceDN w:val="0"/>
        <w:adjustRightInd w:val="0"/>
        <w:spacing w:after="0"/>
        <w:rPr>
          <w:rFonts w:ascii="Arial" w:hAnsi="Arial" w:cs="Arial"/>
          <w:sz w:val="24"/>
          <w:szCs w:val="24"/>
          <w:lang w:val="en"/>
        </w:rPr>
      </w:pPr>
    </w:p>
    <w:p w:rsidR="00014BEA" w:rsidRDefault="00014BEA" w:rsidP="00014BEA">
      <w:pPr>
        <w:autoSpaceDE w:val="0"/>
        <w:autoSpaceDN w:val="0"/>
        <w:adjustRightInd w:val="0"/>
        <w:spacing w:after="0"/>
        <w:rPr>
          <w:rFonts w:ascii="Arial" w:hAnsi="Arial" w:cs="Arial"/>
          <w:b/>
          <w:bCs/>
          <w:sz w:val="24"/>
          <w:szCs w:val="24"/>
          <w:lang w:val="en"/>
        </w:rPr>
      </w:pPr>
      <w:r>
        <w:rPr>
          <w:rFonts w:ascii="Arial" w:hAnsi="Arial" w:cs="Arial"/>
          <w:b/>
          <w:bCs/>
          <w:sz w:val="24"/>
          <w:szCs w:val="24"/>
          <w:lang w:val="en"/>
        </w:rPr>
        <w:t>Section 1 - Complaints</w:t>
      </w:r>
    </w:p>
    <w:p w:rsidR="00014BEA" w:rsidRDefault="00014BEA" w:rsidP="00014BEA">
      <w:pPr>
        <w:autoSpaceDE w:val="0"/>
        <w:autoSpaceDN w:val="0"/>
        <w:adjustRightInd w:val="0"/>
        <w:spacing w:after="0"/>
        <w:rPr>
          <w:rFonts w:ascii="Arial" w:hAnsi="Arial" w:cs="Arial"/>
          <w:b/>
          <w:bCs/>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Who are you complaining about?</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 xml:space="preserve">Individual / </w:t>
      </w:r>
      <w:proofErr w:type="spellStart"/>
      <w:r>
        <w:rPr>
          <w:rFonts w:ascii="Arial" w:hAnsi="Arial" w:cs="Arial"/>
          <w:lang w:val="en"/>
        </w:rPr>
        <w:t>Organisation</w:t>
      </w:r>
      <w:proofErr w:type="spellEnd"/>
      <w:r>
        <w:rPr>
          <w:rFonts w:ascii="Arial" w:hAnsi="Arial" w:cs="Arial"/>
          <w:lang w:val="en"/>
        </w:rPr>
        <w:t xml:space="preserve"> / Agency 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Individual(s) involved (if known) 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Address 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_________________________________________________Post code__________</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If you are complaining about more than one person/</w:t>
      </w:r>
      <w:proofErr w:type="spellStart"/>
      <w:r>
        <w:rPr>
          <w:rFonts w:ascii="Arial" w:hAnsi="Arial" w:cs="Arial"/>
          <w:lang w:val="en"/>
        </w:rPr>
        <w:t>organisation</w:t>
      </w:r>
      <w:proofErr w:type="spellEnd"/>
      <w:r>
        <w:rPr>
          <w:rFonts w:ascii="Arial" w:hAnsi="Arial" w:cs="Arial"/>
          <w:lang w:val="en"/>
        </w:rPr>
        <w:t>/agency, please provide the details on an additional page.</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Segoe UI Symbol" w:hAnsi="Segoe UI Symbol" w:cs="Segoe UI Symbol"/>
          <w:lang w:val="en"/>
        </w:rPr>
        <w:t>□</w:t>
      </w:r>
      <w:r>
        <w:rPr>
          <w:rFonts w:ascii="Arial" w:hAnsi="Arial" w:cs="Arial"/>
          <w:lang w:val="en"/>
        </w:rPr>
        <w:tab/>
        <w:t>I have an additional page</w:t>
      </w:r>
      <w:r>
        <w:rPr>
          <w:rFonts w:ascii="Arial" w:hAnsi="Arial" w:cs="Arial"/>
          <w:lang w:val="en"/>
        </w:rPr>
        <w:tab/>
      </w:r>
      <w:r>
        <w:rPr>
          <w:rFonts w:ascii="Arial" w:hAnsi="Arial" w:cs="Arial"/>
          <w:lang w:val="en"/>
        </w:rPr>
        <w:tab/>
      </w:r>
      <w:r>
        <w:rPr>
          <w:rFonts w:ascii="Segoe UI Symbol" w:hAnsi="Segoe UI Symbol" w:cs="Segoe UI Symbol"/>
          <w:lang w:val="en"/>
        </w:rPr>
        <w:t>□</w:t>
      </w:r>
      <w:r>
        <w:rPr>
          <w:rFonts w:ascii="Arial" w:hAnsi="Arial" w:cs="Arial"/>
          <w:lang w:val="en"/>
        </w:rPr>
        <w:tab/>
        <w:t>I do not have an additional page</w:t>
      </w:r>
    </w:p>
    <w:p w:rsidR="00E15EAC" w:rsidRDefault="00014BEA" w:rsidP="00E15EAC">
      <w:pPr>
        <w:autoSpaceDE w:val="0"/>
        <w:autoSpaceDN w:val="0"/>
        <w:adjustRightInd w:val="0"/>
        <w:spacing w:after="0"/>
        <w:rPr>
          <w:rFonts w:ascii="Arial" w:hAnsi="Arial" w:cs="Arial"/>
          <w:i/>
          <w:iCs/>
          <w:lang w:val="en"/>
        </w:rPr>
      </w:pPr>
      <w:r>
        <w:rPr>
          <w:rFonts w:ascii="Arial" w:hAnsi="Arial" w:cs="Arial"/>
          <w:i/>
          <w:iCs/>
          <w:lang w:val="en"/>
        </w:rPr>
        <w:t>(</w:t>
      </w:r>
      <w:proofErr w:type="gramStart"/>
      <w:r>
        <w:rPr>
          <w:rFonts w:ascii="Arial" w:hAnsi="Arial" w:cs="Arial"/>
          <w:i/>
          <w:iCs/>
          <w:lang w:val="en"/>
        </w:rPr>
        <w:t>tick</w:t>
      </w:r>
      <w:proofErr w:type="gramEnd"/>
      <w:r>
        <w:rPr>
          <w:rFonts w:ascii="Arial" w:hAnsi="Arial" w:cs="Arial"/>
          <w:i/>
          <w:iCs/>
          <w:lang w:val="en"/>
        </w:rPr>
        <w:t xml:space="preserve"> which ever applicable)</w:t>
      </w:r>
      <w:r w:rsidR="00E15EAC">
        <w:rPr>
          <w:rFonts w:ascii="Arial" w:hAnsi="Arial" w:cs="Arial"/>
          <w:i/>
          <w:iCs/>
          <w:lang w:val="en"/>
        </w:rPr>
        <w:t xml:space="preserve">  </w:t>
      </w:r>
      <w:r w:rsidR="00E15EAC">
        <w:rPr>
          <w:rFonts w:ascii="Arial" w:hAnsi="Arial" w:cs="Arial"/>
          <w:i/>
          <w:iCs/>
          <w:lang w:val="en"/>
        </w:rPr>
        <w:br w:type="page"/>
      </w: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lastRenderedPageBreak/>
        <w:t>Have you complained to the person you are complaining about</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The Board requires that, as an initial step, you raise complaint in writing with the person you are complaining about and allow them twenty eight (28) working days to respond. Have you done this?</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Segoe UI Symbol" w:hAnsi="Segoe UI Symbol" w:cs="Segoe UI Symbol"/>
          <w:lang w:val="en"/>
        </w:rPr>
        <w:t>□</w:t>
      </w:r>
      <w:r>
        <w:rPr>
          <w:rFonts w:ascii="Arial" w:hAnsi="Arial" w:cs="Arial"/>
          <w:lang w:val="en"/>
        </w:rPr>
        <w:tab/>
      </w:r>
      <w:r>
        <w:rPr>
          <w:rFonts w:ascii="Arial" w:hAnsi="Arial" w:cs="Arial"/>
          <w:lang w:val="en"/>
        </w:rPr>
        <w:tab/>
        <w:t>YES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Segoe UI Symbol" w:hAnsi="Segoe UI Symbol" w:cs="Segoe UI Symbol"/>
          <w:lang w:val="en"/>
        </w:rPr>
        <w:t>□</w:t>
      </w:r>
      <w:r>
        <w:rPr>
          <w:rFonts w:ascii="Arial" w:hAnsi="Arial" w:cs="Arial"/>
          <w:lang w:val="en"/>
        </w:rPr>
        <w:tab/>
      </w:r>
      <w:r>
        <w:rPr>
          <w:rFonts w:ascii="Arial" w:hAnsi="Arial" w:cs="Arial"/>
          <w:lang w:val="en"/>
        </w:rPr>
        <w:tab/>
        <w:t>NO</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If yes, what was its response, if any? Please attach a </w:t>
      </w:r>
      <w:r>
        <w:rPr>
          <w:rFonts w:ascii="Arial" w:hAnsi="Arial" w:cs="Arial"/>
          <w:b/>
          <w:bCs/>
          <w:i/>
          <w:iCs/>
          <w:lang w:val="en"/>
        </w:rPr>
        <w:t xml:space="preserve">copy </w:t>
      </w:r>
      <w:r>
        <w:rPr>
          <w:rFonts w:ascii="Arial" w:hAnsi="Arial" w:cs="Arial"/>
          <w:lang w:val="en"/>
        </w:rPr>
        <w:t>(not the original) of your complaint to the person you are complaining about and any letter of reply you have received.</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before="120"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If no, is there any reason you cannot do so?</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___________________________________________________________________</w:t>
      </w:r>
    </w:p>
    <w:p w:rsidR="00014BEA" w:rsidRDefault="00014BEA" w:rsidP="00014BEA">
      <w:pPr>
        <w:autoSpaceDE w:val="0"/>
        <w:autoSpaceDN w:val="0"/>
        <w:adjustRightInd w:val="0"/>
        <w:spacing w:after="0" w:line="240" w:lineRule="auto"/>
        <w:rPr>
          <w:rFonts w:ascii="Arial" w:hAnsi="Arial" w:cs="Arial"/>
          <w:b/>
          <w:bCs/>
          <w:lang w:val="en"/>
        </w:rPr>
      </w:pPr>
      <w:proofErr w:type="gramStart"/>
      <w:r>
        <w:rPr>
          <w:rFonts w:ascii="Arial" w:hAnsi="Arial" w:cs="Arial"/>
          <w:b/>
          <w:bCs/>
          <w:lang w:val="en"/>
        </w:rPr>
        <w:t>Your</w:t>
      </w:r>
      <w:proofErr w:type="gramEnd"/>
      <w:r>
        <w:rPr>
          <w:rFonts w:ascii="Arial" w:hAnsi="Arial" w:cs="Arial"/>
          <w:b/>
          <w:bCs/>
          <w:lang w:val="en"/>
        </w:rPr>
        <w:t xml:space="preserve"> Complaint</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b/>
          <w:bCs/>
          <w:lang w:val="en"/>
        </w:rPr>
      </w:pPr>
      <w:r>
        <w:rPr>
          <w:rFonts w:ascii="Arial" w:hAnsi="Arial" w:cs="Arial"/>
          <w:b/>
          <w:bCs/>
          <w:lang w:val="en"/>
        </w:rPr>
        <w:t>How do you believe your rights have been ignored / disregarded?</w:t>
      </w: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Please describe the events which you allege were an interference / barrier with your housing /application /allocation (attach additional sheets if necessary). </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We need to know:</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What the events / circumstances are</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 xml:space="preserve">What happened </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Where it happened</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When it happened (include dates)</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Who did it (include names of individuals involved)</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How and when you found out about it, and</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Any other relevant details</w:t>
      </w:r>
    </w:p>
    <w:p w:rsidR="00014BEA" w:rsidRDefault="00014BEA" w:rsidP="00014BEA">
      <w:pPr>
        <w:autoSpaceDE w:val="0"/>
        <w:autoSpaceDN w:val="0"/>
        <w:adjustRightInd w:val="0"/>
        <w:spacing w:after="0" w:line="240" w:lineRule="auto"/>
        <w:rPr>
          <w:rFonts w:ascii="Arial" w:hAnsi="Arial" w:cs="Arial"/>
          <w:lang w:val="en"/>
        </w:rPr>
      </w:pPr>
    </w:p>
    <w:p w:rsidR="00E15EAC" w:rsidRDefault="00014BEA" w:rsidP="00E15EAC">
      <w:pPr>
        <w:autoSpaceDE w:val="0"/>
        <w:autoSpaceDN w:val="0"/>
        <w:adjustRightInd w:val="0"/>
        <w:spacing w:after="240" w:line="360" w:lineRule="auto"/>
        <w:rPr>
          <w:rFonts w:ascii="Arial" w:hAnsi="Arial" w:cs="Arial"/>
          <w:lang w:val="en"/>
        </w:rPr>
      </w:pPr>
      <w:r>
        <w:rPr>
          <w:rFonts w:ascii="Arial" w:hAnsi="Arial" w:cs="Arial"/>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EAC">
        <w:rPr>
          <w:rFonts w:ascii="Arial" w:hAnsi="Arial" w:cs="Arial"/>
          <w:lang w:val="en"/>
        </w:rPr>
        <w:t xml:space="preserve"> </w:t>
      </w:r>
      <w:r w:rsidR="00E15EAC">
        <w:rPr>
          <w:rFonts w:ascii="Arial" w:hAnsi="Arial" w:cs="Arial"/>
          <w:lang w:val="en"/>
        </w:rPr>
        <w:br w:type="page"/>
      </w:r>
    </w:p>
    <w:p w:rsidR="00014BEA" w:rsidRDefault="00014BEA" w:rsidP="00014BEA">
      <w:pPr>
        <w:autoSpaceDE w:val="0"/>
        <w:autoSpaceDN w:val="0"/>
        <w:adjustRightInd w:val="0"/>
        <w:spacing w:after="0" w:line="240" w:lineRule="auto"/>
        <w:rPr>
          <w:rFonts w:ascii="Arial" w:hAnsi="Arial" w:cs="Arial"/>
          <w:b/>
          <w:bCs/>
          <w:lang w:val="en"/>
        </w:rPr>
      </w:pPr>
      <w:r>
        <w:rPr>
          <w:rFonts w:ascii="Arial" w:hAnsi="Arial" w:cs="Arial"/>
          <w:b/>
          <w:bCs/>
          <w:lang w:val="en"/>
        </w:rPr>
        <w:lastRenderedPageBreak/>
        <w:t>How would you like to see your complaint resolved? What outcome would you like?</w:t>
      </w:r>
    </w:p>
    <w:p w:rsidR="00014BEA" w:rsidRDefault="00014BEA" w:rsidP="00014BEA">
      <w:pPr>
        <w:autoSpaceDE w:val="0"/>
        <w:autoSpaceDN w:val="0"/>
        <w:adjustRightInd w:val="0"/>
        <w:spacing w:after="120" w:line="360" w:lineRule="auto"/>
        <w:rPr>
          <w:rFonts w:ascii="Arial" w:hAnsi="Arial" w:cs="Arial"/>
          <w:lang w:val="en"/>
        </w:rPr>
      </w:pPr>
      <w:r>
        <w:rPr>
          <w:rFonts w:ascii="Arial" w:hAnsi="Arial" w:cs="Arial"/>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BEA" w:rsidRDefault="00014BEA" w:rsidP="00014BEA">
      <w:pPr>
        <w:autoSpaceDE w:val="0"/>
        <w:autoSpaceDN w:val="0"/>
        <w:adjustRightInd w:val="0"/>
        <w:spacing w:after="120" w:line="36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Have you taken this complaint to another agency or </w:t>
      </w:r>
      <w:proofErr w:type="spellStart"/>
      <w:r>
        <w:rPr>
          <w:rFonts w:ascii="Arial" w:hAnsi="Arial" w:cs="Arial"/>
          <w:lang w:val="en"/>
        </w:rPr>
        <w:t>organisation</w:t>
      </w:r>
      <w:proofErr w:type="spellEnd"/>
      <w:r>
        <w:rPr>
          <w:rFonts w:ascii="Arial" w:hAnsi="Arial" w:cs="Arial"/>
          <w:lang w:val="en"/>
        </w:rPr>
        <w:t>?</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If yes, please give details and provide copies of relevant documents</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 xml:space="preserve">Name of Agency / </w:t>
      </w:r>
      <w:proofErr w:type="spellStart"/>
      <w:r>
        <w:rPr>
          <w:rFonts w:ascii="Arial" w:hAnsi="Arial" w:cs="Arial"/>
          <w:lang w:val="en"/>
        </w:rPr>
        <w:t>Organisation</w:t>
      </w:r>
      <w:proofErr w:type="spellEnd"/>
      <w:proofErr w:type="gramStart"/>
      <w:r>
        <w:rPr>
          <w:rFonts w:ascii="Arial" w:hAnsi="Arial" w:cs="Arial"/>
          <w:lang w:val="en"/>
        </w:rPr>
        <w:t>:_</w:t>
      </w:r>
      <w:proofErr w:type="gramEnd"/>
      <w:r>
        <w:rPr>
          <w:rFonts w:ascii="Arial" w:hAnsi="Arial" w:cs="Arial"/>
          <w:lang w:val="en"/>
        </w:rPr>
        <w:t>________________________________________</w:t>
      </w:r>
    </w:p>
    <w:p w:rsidR="00014BEA" w:rsidRDefault="00014BEA" w:rsidP="00014BEA">
      <w:pPr>
        <w:autoSpaceDE w:val="0"/>
        <w:autoSpaceDN w:val="0"/>
        <w:adjustRightInd w:val="0"/>
        <w:spacing w:after="120" w:line="240" w:lineRule="auto"/>
        <w:rPr>
          <w:rFonts w:ascii="Arial" w:hAnsi="Arial" w:cs="Arial"/>
          <w:lang w:val="en"/>
        </w:rPr>
      </w:pPr>
      <w:r>
        <w:rPr>
          <w:rFonts w:ascii="Arial" w:hAnsi="Arial" w:cs="Arial"/>
          <w:lang w:val="en"/>
        </w:rPr>
        <w:t>Date of Complaint</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______/_____/______</w:t>
      </w: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Are they dealing with your complaint</w:t>
      </w:r>
      <w:r>
        <w:rPr>
          <w:rFonts w:ascii="Arial" w:hAnsi="Arial" w:cs="Arial"/>
          <w:lang w:val="en"/>
        </w:rPr>
        <w:tab/>
      </w:r>
      <w:r>
        <w:rPr>
          <w:rFonts w:ascii="Arial" w:hAnsi="Arial" w:cs="Arial"/>
          <w:lang w:val="en"/>
        </w:rPr>
        <w:tab/>
      </w:r>
      <w:r>
        <w:rPr>
          <w:rFonts w:ascii="Arial" w:hAnsi="Arial" w:cs="Arial"/>
          <w:lang w:val="en"/>
        </w:rPr>
        <w:tab/>
      </w:r>
      <w:r>
        <w:rPr>
          <w:rFonts w:ascii="Segoe UI Symbol" w:hAnsi="Segoe UI Symbol" w:cs="Segoe UI Symbol"/>
          <w:lang w:val="en"/>
        </w:rPr>
        <w:t>□</w:t>
      </w:r>
      <w:r>
        <w:rPr>
          <w:rFonts w:ascii="Arial" w:hAnsi="Arial" w:cs="Arial"/>
          <w:lang w:val="en"/>
        </w:rPr>
        <w:tab/>
        <w:t>Yes</w:t>
      </w:r>
      <w:r>
        <w:rPr>
          <w:rFonts w:ascii="Arial" w:hAnsi="Arial" w:cs="Arial"/>
          <w:lang w:val="en"/>
        </w:rPr>
        <w:tab/>
      </w:r>
      <w:r>
        <w:rPr>
          <w:rFonts w:ascii="Arial" w:hAnsi="Arial" w:cs="Arial"/>
          <w:lang w:val="en"/>
        </w:rPr>
        <w:tab/>
      </w:r>
      <w:r>
        <w:rPr>
          <w:rFonts w:ascii="Segoe UI Symbol" w:hAnsi="Segoe UI Symbol" w:cs="Segoe UI Symbol"/>
          <w:lang w:val="en"/>
        </w:rPr>
        <w:t>□</w:t>
      </w:r>
      <w:r>
        <w:rPr>
          <w:rFonts w:ascii="Arial" w:hAnsi="Arial" w:cs="Arial"/>
          <w:lang w:val="en"/>
        </w:rPr>
        <w:tab/>
        <w:t>No</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Documents</w:t>
      </w: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Please give us </w:t>
      </w:r>
      <w:r>
        <w:rPr>
          <w:rFonts w:ascii="Arial" w:hAnsi="Arial" w:cs="Arial"/>
          <w:b/>
          <w:bCs/>
          <w:i/>
          <w:iCs/>
          <w:lang w:val="en"/>
        </w:rPr>
        <w:t xml:space="preserve">copies </w:t>
      </w:r>
      <w:r>
        <w:rPr>
          <w:rFonts w:ascii="Arial" w:hAnsi="Arial" w:cs="Arial"/>
          <w:lang w:val="en"/>
        </w:rPr>
        <w:t>(not the original) of any documents they may help us to investigate your complaint (for example, any correspondence or records of conversations you have had with the person you are complaining about, including their letter of reply)</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Please sign and date this form.</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Signature</w:t>
      </w:r>
      <w:proofErr w:type="gramStart"/>
      <w:r>
        <w:rPr>
          <w:rFonts w:ascii="Arial" w:hAnsi="Arial" w:cs="Arial"/>
          <w:lang w:val="en"/>
        </w:rPr>
        <w:t>:_</w:t>
      </w:r>
      <w:proofErr w:type="gramEnd"/>
      <w:r>
        <w:rPr>
          <w:rFonts w:ascii="Arial" w:hAnsi="Arial" w:cs="Arial"/>
          <w:lang w:val="en"/>
        </w:rPr>
        <w:t>________________________________________Date_____/____/____</w:t>
      </w:r>
    </w:p>
    <w:p w:rsidR="00014BEA" w:rsidRDefault="00014BEA" w:rsidP="00014BEA">
      <w:pPr>
        <w:autoSpaceDE w:val="0"/>
        <w:autoSpaceDN w:val="0"/>
        <w:adjustRightInd w:val="0"/>
        <w:spacing w:after="0" w:line="240" w:lineRule="auto"/>
        <w:rPr>
          <w:rFonts w:ascii="Arial" w:hAnsi="Arial" w:cs="Arial"/>
          <w:lang w:val="en"/>
        </w:rPr>
      </w:pPr>
    </w:p>
    <w:p w:rsidR="0014731F" w:rsidRDefault="0014731F">
      <w:pPr>
        <w:rPr>
          <w:rFonts w:ascii="Arial" w:hAnsi="Arial" w:cs="Arial"/>
          <w:b/>
          <w:bCs/>
          <w:sz w:val="28"/>
          <w:szCs w:val="28"/>
          <w:lang w:val="en"/>
        </w:rPr>
      </w:pPr>
      <w:r>
        <w:rPr>
          <w:rFonts w:ascii="Arial" w:hAnsi="Arial" w:cs="Arial"/>
          <w:b/>
          <w:bCs/>
          <w:sz w:val="28"/>
          <w:szCs w:val="28"/>
          <w:lang w:val="en"/>
        </w:rPr>
        <w:br w:type="page"/>
      </w: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lastRenderedPageBreak/>
        <w:t>Section 2 - Appeals</w:t>
      </w:r>
    </w:p>
    <w:p w:rsidR="00014BEA" w:rsidRDefault="00014BEA" w:rsidP="00014BEA">
      <w:pPr>
        <w:autoSpaceDE w:val="0"/>
        <w:autoSpaceDN w:val="0"/>
        <w:adjustRightInd w:val="0"/>
        <w:spacing w:after="0"/>
        <w:rPr>
          <w:rFonts w:ascii="Arial" w:hAnsi="Arial" w:cs="Arial"/>
          <w:b/>
          <w:bCs/>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What are you appealing about? (Please include copies of any correspondence)</w:t>
      </w:r>
    </w:p>
    <w:p w:rsidR="0014731F" w:rsidRDefault="00014BEA" w:rsidP="0014731F">
      <w:pPr>
        <w:autoSpaceDE w:val="0"/>
        <w:autoSpaceDN w:val="0"/>
        <w:adjustRightInd w:val="0"/>
        <w:spacing w:after="240"/>
        <w:rPr>
          <w:rFonts w:ascii="Arial" w:hAnsi="Arial" w:cs="Arial"/>
          <w:lang w:val="en"/>
        </w:rPr>
      </w:pPr>
      <w:r>
        <w:rPr>
          <w:rFonts w:ascii="Arial" w:hAnsi="Arial" w:cs="Arial"/>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31F">
        <w:rPr>
          <w:rFonts w:ascii="Arial" w:hAnsi="Arial" w:cs="Arial"/>
          <w:lang w:val="en"/>
        </w:rPr>
        <w:t>____________________________________________________________________________</w:t>
      </w:r>
    </w:p>
    <w:p w:rsidR="00014BEA" w:rsidRDefault="00014BEA" w:rsidP="0014731F">
      <w:pPr>
        <w:autoSpaceDE w:val="0"/>
        <w:autoSpaceDN w:val="0"/>
        <w:adjustRightInd w:val="0"/>
        <w:spacing w:after="240"/>
        <w:rPr>
          <w:rFonts w:ascii="Arial" w:hAnsi="Arial" w:cs="Arial"/>
          <w:lang w:val="en"/>
        </w:rPr>
      </w:pPr>
      <w:r>
        <w:rPr>
          <w:rFonts w:ascii="Arial" w:hAnsi="Arial" w:cs="Arial"/>
          <w:lang w:val="en"/>
        </w:rPr>
        <w:t>Who is the person that made the decision you are dissatisfied with?</w:t>
      </w:r>
    </w:p>
    <w:p w:rsidR="00014BEA" w:rsidRDefault="00014BEA" w:rsidP="0014731F">
      <w:pPr>
        <w:autoSpaceDE w:val="0"/>
        <w:autoSpaceDN w:val="0"/>
        <w:adjustRightInd w:val="0"/>
        <w:spacing w:after="240"/>
        <w:rPr>
          <w:rFonts w:ascii="Arial" w:hAnsi="Arial" w:cs="Arial"/>
          <w:lang w:val="en"/>
        </w:rPr>
      </w:pPr>
      <w:r>
        <w:rPr>
          <w:rFonts w:ascii="Arial" w:hAnsi="Arial" w:cs="Arial"/>
          <w:lang w:val="en"/>
        </w:rPr>
        <w:t>________________________________________________________________________________________________________________________________________________________</w:t>
      </w:r>
      <w:r w:rsidR="0014731F">
        <w:rPr>
          <w:rFonts w:ascii="Arial" w:hAnsi="Arial" w:cs="Arial"/>
          <w:lang w:val="en"/>
        </w:rPr>
        <w:t>____________________________________________________________________________</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What is their title and where do they work?</w:t>
      </w:r>
    </w:p>
    <w:p w:rsidR="00014BEA" w:rsidRDefault="00014BEA" w:rsidP="0014731F">
      <w:pPr>
        <w:autoSpaceDE w:val="0"/>
        <w:autoSpaceDN w:val="0"/>
        <w:adjustRightInd w:val="0"/>
        <w:spacing w:after="240"/>
        <w:rPr>
          <w:rFonts w:ascii="Arial" w:hAnsi="Arial" w:cs="Arial"/>
          <w:lang w:val="en"/>
        </w:rPr>
      </w:pPr>
      <w:r>
        <w:rPr>
          <w:rFonts w:ascii="Arial" w:hAnsi="Arial" w:cs="Arial"/>
          <w:lang w:val="en"/>
        </w:rPr>
        <w:t>________________________________________________________________________________________________________________________________________________________</w:t>
      </w:r>
      <w:r w:rsidR="0014731F">
        <w:rPr>
          <w:rFonts w:ascii="Arial" w:hAnsi="Arial" w:cs="Arial"/>
          <w:lang w:val="en"/>
        </w:rPr>
        <w:t>____________________________________________________________________________</w:t>
      </w:r>
    </w:p>
    <w:p w:rsidR="0014731F" w:rsidRDefault="0014731F"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What outcomes are you seeking?</w:t>
      </w:r>
    </w:p>
    <w:p w:rsidR="00014BEA" w:rsidRDefault="00014BEA" w:rsidP="0014731F">
      <w:pPr>
        <w:autoSpaceDE w:val="0"/>
        <w:autoSpaceDN w:val="0"/>
        <w:adjustRightInd w:val="0"/>
        <w:spacing w:after="240"/>
        <w:rPr>
          <w:rFonts w:ascii="Arial" w:hAnsi="Arial" w:cs="Arial"/>
          <w:lang w:val="en"/>
        </w:rPr>
      </w:pPr>
      <w:r>
        <w:rPr>
          <w:rFonts w:ascii="Arial" w:hAnsi="Arial" w:cs="Arial"/>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31F">
        <w:rPr>
          <w:rFonts w:ascii="Arial" w:hAnsi="Arial" w:cs="Arial"/>
          <w:lang w:val="en"/>
        </w:rPr>
        <w:t>____________________________________________________________________________</w:t>
      </w:r>
    </w:p>
    <w:p w:rsidR="0014731F" w:rsidRDefault="0014731F" w:rsidP="0014731F">
      <w:pPr>
        <w:autoSpaceDE w:val="0"/>
        <w:autoSpaceDN w:val="0"/>
        <w:adjustRightInd w:val="0"/>
        <w:spacing w:after="24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How would you like us to respond to this matter?</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ind w:left="1440" w:firstLine="720"/>
        <w:rPr>
          <w:rFonts w:ascii="Arial" w:hAnsi="Arial" w:cs="Arial"/>
          <w:lang w:val="en"/>
        </w:rPr>
      </w:pPr>
      <w:r>
        <w:rPr>
          <w:rFonts w:ascii="Segoe UI Symbol" w:hAnsi="Segoe UI Symbol" w:cs="Segoe UI Symbol"/>
          <w:lang w:val="en"/>
        </w:rPr>
        <w:t>□</w:t>
      </w:r>
      <w:r>
        <w:rPr>
          <w:rFonts w:ascii="Arial" w:hAnsi="Arial" w:cs="Arial"/>
          <w:lang w:val="en"/>
        </w:rPr>
        <w:t xml:space="preserve"> </w:t>
      </w:r>
      <w:r>
        <w:rPr>
          <w:rFonts w:ascii="Arial" w:hAnsi="Arial" w:cs="Arial"/>
          <w:lang w:val="en"/>
        </w:rPr>
        <w:tab/>
      </w:r>
      <w:proofErr w:type="gramStart"/>
      <w:r>
        <w:rPr>
          <w:rFonts w:ascii="Arial" w:hAnsi="Arial" w:cs="Arial"/>
          <w:lang w:val="en"/>
        </w:rPr>
        <w:t>In</w:t>
      </w:r>
      <w:proofErr w:type="gramEnd"/>
      <w:r>
        <w:rPr>
          <w:rFonts w:ascii="Arial" w:hAnsi="Arial" w:cs="Arial"/>
          <w:lang w:val="en"/>
        </w:rPr>
        <w:t xml:space="preserve"> writing &amp; Phone call</w:t>
      </w:r>
    </w:p>
    <w:p w:rsidR="00014BEA" w:rsidRDefault="00014BEA" w:rsidP="00014BEA">
      <w:pPr>
        <w:autoSpaceDE w:val="0"/>
        <w:autoSpaceDN w:val="0"/>
        <w:adjustRightInd w:val="0"/>
        <w:spacing w:after="0"/>
        <w:ind w:left="1440" w:firstLine="720"/>
        <w:rPr>
          <w:rFonts w:ascii="Arial" w:hAnsi="Arial" w:cs="Arial"/>
          <w:lang w:val="en"/>
        </w:rPr>
      </w:pPr>
    </w:p>
    <w:p w:rsidR="00014BEA" w:rsidRDefault="00014BEA" w:rsidP="00014BEA">
      <w:pPr>
        <w:autoSpaceDE w:val="0"/>
        <w:autoSpaceDN w:val="0"/>
        <w:adjustRightInd w:val="0"/>
        <w:spacing w:after="0"/>
        <w:ind w:left="1440" w:firstLine="720"/>
        <w:rPr>
          <w:rFonts w:ascii="Arial" w:hAnsi="Arial" w:cs="Arial"/>
          <w:lang w:val="en"/>
        </w:rPr>
      </w:pPr>
      <w:r>
        <w:rPr>
          <w:rFonts w:ascii="Segoe UI Symbol" w:hAnsi="Segoe UI Symbol" w:cs="Segoe UI Symbol"/>
          <w:lang w:val="en"/>
        </w:rPr>
        <w:t>□</w:t>
      </w:r>
      <w:r>
        <w:rPr>
          <w:rFonts w:ascii="Arial" w:hAnsi="Arial" w:cs="Arial"/>
          <w:lang w:val="en"/>
        </w:rPr>
        <w:tab/>
      </w:r>
      <w:proofErr w:type="gramStart"/>
      <w:r>
        <w:rPr>
          <w:rFonts w:ascii="Arial" w:hAnsi="Arial" w:cs="Arial"/>
          <w:lang w:val="en"/>
        </w:rPr>
        <w:t>In</w:t>
      </w:r>
      <w:proofErr w:type="gramEnd"/>
      <w:r>
        <w:rPr>
          <w:rFonts w:ascii="Arial" w:hAnsi="Arial" w:cs="Arial"/>
          <w:lang w:val="en"/>
        </w:rPr>
        <w:t xml:space="preserve"> writing only</w:t>
      </w:r>
    </w:p>
    <w:p w:rsidR="00014BEA" w:rsidRDefault="00014BEA" w:rsidP="00014BEA">
      <w:pPr>
        <w:autoSpaceDE w:val="0"/>
        <w:autoSpaceDN w:val="0"/>
        <w:adjustRightInd w:val="0"/>
        <w:spacing w:after="0"/>
        <w:ind w:left="1440" w:firstLine="720"/>
        <w:rPr>
          <w:rFonts w:ascii="Arial" w:hAnsi="Arial" w:cs="Arial"/>
          <w:lang w:val="en"/>
        </w:rPr>
      </w:pPr>
      <w:r>
        <w:rPr>
          <w:rFonts w:ascii="Arial" w:hAnsi="Arial" w:cs="Arial"/>
          <w:lang w:val="en"/>
        </w:rPr>
        <w:tab/>
        <w:t>(</w:t>
      </w:r>
      <w:proofErr w:type="gramStart"/>
      <w:r>
        <w:rPr>
          <w:rFonts w:ascii="Arial" w:hAnsi="Arial" w:cs="Arial"/>
          <w:lang w:val="en"/>
        </w:rPr>
        <w:t>tick</w:t>
      </w:r>
      <w:proofErr w:type="gramEnd"/>
      <w:r>
        <w:rPr>
          <w:rFonts w:ascii="Arial" w:hAnsi="Arial" w:cs="Arial"/>
          <w:lang w:val="en"/>
        </w:rPr>
        <w:t xml:space="preserve"> whichever is applicable)</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keepNext/>
        <w:keepLines/>
        <w:autoSpaceDE w:val="0"/>
        <w:autoSpaceDN w:val="0"/>
        <w:adjustRightInd w:val="0"/>
        <w:spacing w:before="240" w:after="0"/>
        <w:rPr>
          <w:rFonts w:ascii="Arial" w:hAnsi="Arial" w:cs="Arial"/>
          <w:b/>
          <w:bCs/>
          <w:lang w:val="en"/>
        </w:rPr>
      </w:pPr>
      <w:r>
        <w:rPr>
          <w:rFonts w:ascii="Arial" w:hAnsi="Arial" w:cs="Arial"/>
          <w:b/>
          <w:bCs/>
          <w:lang w:val="en"/>
        </w:rPr>
        <w:br w:type="page"/>
      </w:r>
      <w:r>
        <w:rPr>
          <w:rFonts w:ascii="Arial" w:hAnsi="Arial" w:cs="Arial"/>
          <w:b/>
          <w:bCs/>
          <w:lang w:val="en"/>
        </w:rPr>
        <w:lastRenderedPageBreak/>
        <w:t>Appendix D – Housing Guidelines Letter Template</w:t>
      </w:r>
    </w:p>
    <w:p w:rsidR="00014BEA" w:rsidRDefault="00014BEA" w:rsidP="00014BEA">
      <w:pPr>
        <w:autoSpaceDE w:val="0"/>
        <w:autoSpaceDN w:val="0"/>
        <w:adjustRightInd w:val="0"/>
        <w:spacing w:after="0" w:line="240" w:lineRule="auto"/>
        <w:rPr>
          <w:rFonts w:ascii="Calibri" w:hAnsi="Calibri" w:cs="Calibri"/>
          <w:sz w:val="24"/>
          <w:szCs w:val="24"/>
          <w:lang w:val="en"/>
        </w:rPr>
      </w:pPr>
    </w:p>
    <w:p w:rsidR="00014BEA" w:rsidRDefault="00014BEA" w:rsidP="00014BEA">
      <w:pPr>
        <w:autoSpaceDE w:val="0"/>
        <w:autoSpaceDN w:val="0"/>
        <w:adjustRightInd w:val="0"/>
        <w:spacing w:after="0" w:line="240" w:lineRule="auto"/>
        <w:jc w:val="center"/>
        <w:rPr>
          <w:rFonts w:ascii="Arial" w:hAnsi="Arial" w:cs="Arial"/>
          <w:b/>
          <w:bCs/>
          <w:lang w:val="en"/>
        </w:rPr>
      </w:pPr>
      <w:r>
        <w:rPr>
          <w:rFonts w:ascii="Arial" w:hAnsi="Arial" w:cs="Arial"/>
          <w:b/>
          <w:bCs/>
          <w:lang w:val="en"/>
        </w:rPr>
        <w:t>HOUSING GUIDELINES LETTER</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Welcome to your </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lang w:val="en"/>
        </w:rPr>
        <w:t>house.  We particularly request that you take notice of the following points during your tenancy.</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b/>
          <w:bCs/>
          <w:lang w:val="en"/>
        </w:rPr>
      </w:pPr>
      <w:proofErr w:type="gramStart"/>
      <w:r>
        <w:rPr>
          <w:rFonts w:ascii="Arial" w:hAnsi="Arial" w:cs="Arial"/>
          <w:b/>
          <w:bCs/>
          <w:lang w:val="en"/>
        </w:rPr>
        <w:t>Residential Tenancy Agreement Clauses.</w:t>
      </w:r>
      <w:proofErr w:type="gramEnd"/>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Rent Payments </w:t>
      </w:r>
      <w:r>
        <w:rPr>
          <w:rFonts w:ascii="Arial" w:hAnsi="Arial" w:cs="Arial"/>
          <w:lang w:val="en"/>
        </w:rPr>
        <w:t xml:space="preserve">– Rent </w:t>
      </w:r>
      <w:r>
        <w:rPr>
          <w:rFonts w:ascii="Arial" w:hAnsi="Arial" w:cs="Arial"/>
          <w:b/>
          <w:bCs/>
          <w:lang w:val="en"/>
        </w:rPr>
        <w:t xml:space="preserve">MUST </w:t>
      </w:r>
      <w:r>
        <w:rPr>
          <w:rFonts w:ascii="Arial" w:hAnsi="Arial" w:cs="Arial"/>
          <w:lang w:val="en"/>
        </w:rPr>
        <w:t>be paid promptly and in advance.</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Rent </w:t>
      </w:r>
      <w:r>
        <w:rPr>
          <w:rFonts w:ascii="Arial" w:hAnsi="Arial" w:cs="Arial"/>
          <w:b/>
          <w:bCs/>
          <w:lang w:val="en"/>
        </w:rPr>
        <w:t xml:space="preserve">NOT </w:t>
      </w:r>
      <w:r>
        <w:rPr>
          <w:rFonts w:ascii="Arial" w:hAnsi="Arial" w:cs="Arial"/>
          <w:lang w:val="en"/>
        </w:rPr>
        <w:t xml:space="preserve">paid affects all of us, and it affects the future of the </w:t>
      </w:r>
      <w:r w:rsidRPr="0014731F">
        <w:rPr>
          <w:rFonts w:ascii="Arial" w:hAnsi="Arial" w:cs="Arial"/>
          <w:iCs/>
          <w:lang w:val="en"/>
        </w:rPr>
        <w:t>(</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lang w:val="en"/>
        </w:rPr>
        <w:t>housing program, because funding bodies take into account rental collection when reviewing future allocations and budget submissions.</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It is the intention of </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lang w:val="en"/>
        </w:rPr>
        <w:t xml:space="preserve">housing program to be very strict with respect to rent payments if you have a problem with paying rent, </w:t>
      </w:r>
      <w:proofErr w:type="gramStart"/>
      <w:r>
        <w:rPr>
          <w:rFonts w:ascii="Arial" w:hAnsi="Arial" w:cs="Arial"/>
          <w:b/>
          <w:bCs/>
          <w:lang w:val="en"/>
        </w:rPr>
        <w:t>THEN</w:t>
      </w:r>
      <w:proofErr w:type="gramEnd"/>
      <w:r>
        <w:rPr>
          <w:rFonts w:ascii="Arial" w:hAnsi="Arial" w:cs="Arial"/>
          <w:lang w:val="en"/>
        </w:rPr>
        <w:t xml:space="preserve"> let us know </w:t>
      </w:r>
      <w:r>
        <w:rPr>
          <w:rFonts w:ascii="Arial" w:hAnsi="Arial" w:cs="Arial"/>
          <w:b/>
          <w:bCs/>
          <w:lang w:val="en"/>
        </w:rPr>
        <w:t>as soon as possible</w:t>
      </w:r>
      <w:r>
        <w:rPr>
          <w:rFonts w:ascii="Arial" w:hAnsi="Arial" w:cs="Arial"/>
          <w:lang w:val="en"/>
        </w:rPr>
        <w:t>, in writing or verbally.</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Failure to do the above could mean that you will:</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Automatically be given an eviction notice if your rent is in excess of four weeks behind.</w:t>
      </w:r>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Use of Premises </w:t>
      </w:r>
      <w:r>
        <w:rPr>
          <w:rFonts w:ascii="Arial" w:hAnsi="Arial" w:cs="Arial"/>
          <w:lang w:val="en"/>
        </w:rPr>
        <w:t>– you must use the property only as a residence.</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Care of Property </w:t>
      </w:r>
      <w:r>
        <w:rPr>
          <w:rFonts w:ascii="Arial" w:hAnsi="Arial" w:cs="Arial"/>
          <w:lang w:val="en"/>
        </w:rPr>
        <w:t>– you should look after the property as if it were your own. In particular:</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Keep the kitchen and bathroom clean</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Look after the grounds</w:t>
      </w:r>
    </w:p>
    <w:p w:rsidR="00014BEA" w:rsidRDefault="00014BEA" w:rsidP="00014BEA">
      <w:pPr>
        <w:numPr>
          <w:ilvl w:val="0"/>
          <w:numId w:val="1"/>
        </w:numPr>
        <w:autoSpaceDE w:val="0"/>
        <w:autoSpaceDN w:val="0"/>
        <w:adjustRightInd w:val="0"/>
        <w:spacing w:after="0" w:line="240" w:lineRule="auto"/>
        <w:ind w:left="720" w:hanging="360"/>
        <w:rPr>
          <w:rFonts w:ascii="Arial" w:hAnsi="Arial" w:cs="Arial"/>
          <w:lang w:val="en"/>
        </w:rPr>
      </w:pPr>
      <w:r>
        <w:rPr>
          <w:rFonts w:ascii="Arial" w:hAnsi="Arial" w:cs="Arial"/>
          <w:lang w:val="en"/>
        </w:rPr>
        <w:t>Make sure small repairs are done so they do not become big problems</w:t>
      </w:r>
    </w:p>
    <w:p w:rsidR="00014BEA" w:rsidRDefault="00014BEA" w:rsidP="00014BEA">
      <w:pPr>
        <w:autoSpaceDE w:val="0"/>
        <w:autoSpaceDN w:val="0"/>
        <w:adjustRightInd w:val="0"/>
        <w:spacing w:after="0" w:line="240" w:lineRule="auto"/>
        <w:ind w:left="720"/>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Disturbance </w:t>
      </w:r>
      <w:r>
        <w:rPr>
          <w:rFonts w:ascii="Arial" w:hAnsi="Arial" w:cs="Arial"/>
          <w:lang w:val="en"/>
        </w:rPr>
        <w:t xml:space="preserve">- your music and general behaviour must not be such as to cause a disturbance or a nuisance to </w:t>
      </w:r>
      <w:proofErr w:type="spellStart"/>
      <w:r>
        <w:rPr>
          <w:rFonts w:ascii="Arial" w:hAnsi="Arial" w:cs="Arial"/>
          <w:lang w:val="en"/>
        </w:rPr>
        <w:t>neighbours</w:t>
      </w:r>
      <w:proofErr w:type="spellEnd"/>
      <w:r>
        <w:rPr>
          <w:rFonts w:ascii="Arial" w:hAnsi="Arial" w:cs="Arial"/>
          <w:lang w:val="en"/>
        </w:rPr>
        <w:t>.</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Condition Report </w:t>
      </w:r>
      <w:r>
        <w:rPr>
          <w:rFonts w:ascii="Arial" w:hAnsi="Arial" w:cs="Arial"/>
          <w:lang w:val="en"/>
        </w:rPr>
        <w:t>– At the beginning of your tenancy, we will give you a report showing you the condition of your property. Please check this and sign and return it and let us have a copy back within 7 days.</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Regular inspections will be carried out throughout your tenancy and the property should be kept in the same condition from the beginning of your tenancy.</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Repairs </w:t>
      </w:r>
      <w:r>
        <w:rPr>
          <w:rFonts w:ascii="Arial" w:hAnsi="Arial" w:cs="Arial"/>
          <w:lang w:val="en"/>
        </w:rPr>
        <w:t xml:space="preserve">– please notify the </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lang w:val="en"/>
        </w:rPr>
        <w:t>promptly about any repairs that are needed. If you cause any damage, please notify the manager as soon as possible as we may be able to help you with the repair.</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Water Usage </w:t>
      </w:r>
      <w:r>
        <w:rPr>
          <w:rFonts w:ascii="Arial" w:hAnsi="Arial" w:cs="Arial"/>
          <w:lang w:val="en"/>
        </w:rPr>
        <w:t xml:space="preserve">– The tenant is issued with an invoice every quarter for Water Usage charges. Tenants are responsible for the usage to be paid in full before the next quarter water usage is due.  This is a requirement of the Tenancy Agreement.  The full costs of water rates are paid by the </w:t>
      </w:r>
      <w:r w:rsidR="0014731F" w:rsidRPr="0014731F">
        <w:rPr>
          <w:rFonts w:ascii="Arial" w:hAnsi="Arial" w:cs="Arial"/>
          <w:b/>
          <w:lang w:val="en"/>
        </w:rPr>
        <w:t>‘WHAACL’</w:t>
      </w:r>
      <w:r w:rsidR="0014731F">
        <w:rPr>
          <w:rFonts w:ascii="Arial" w:hAnsi="Arial" w:cs="Arial"/>
          <w:lang w:val="en"/>
        </w:rPr>
        <w:t xml:space="preserve"> </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Termination </w:t>
      </w:r>
      <w:r>
        <w:rPr>
          <w:rFonts w:ascii="Arial" w:hAnsi="Arial" w:cs="Arial"/>
          <w:lang w:val="en"/>
        </w:rPr>
        <w:t>– If you plan to leave your property, please give us as much notice as possible.</w:t>
      </w:r>
      <w:r w:rsidR="00E15EAC">
        <w:rPr>
          <w:rFonts w:ascii="Arial" w:hAnsi="Arial" w:cs="Arial"/>
          <w:lang w:val="en"/>
        </w:rPr>
        <w:t xml:space="preserve">  </w:t>
      </w:r>
      <w:r>
        <w:rPr>
          <w:rFonts w:ascii="Arial" w:hAnsi="Arial" w:cs="Arial"/>
          <w:lang w:val="en"/>
        </w:rPr>
        <w:t xml:space="preserve">If you stop paying rent you must realise that we will take quick action to ask you to leave. If you break your Residential Tenancy Agreement because of disturbance or damage etc., you may be asked to leave and it may even be decided that you would not be considered for any other </w:t>
      </w:r>
      <w:r w:rsidR="0014731F" w:rsidRPr="0014731F">
        <w:rPr>
          <w:rFonts w:ascii="Arial" w:hAnsi="Arial" w:cs="Arial"/>
          <w:b/>
          <w:lang w:val="en"/>
        </w:rPr>
        <w:t>‘WHAACL’</w:t>
      </w:r>
      <w:r w:rsidR="0014731F">
        <w:rPr>
          <w:rFonts w:ascii="Arial" w:hAnsi="Arial" w:cs="Arial"/>
          <w:lang w:val="en"/>
        </w:rPr>
        <w:t xml:space="preserve"> </w:t>
      </w:r>
      <w:r>
        <w:rPr>
          <w:rFonts w:ascii="Arial" w:hAnsi="Arial" w:cs="Arial"/>
          <w:lang w:val="en"/>
        </w:rPr>
        <w:t>house.</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b/>
          <w:bCs/>
          <w:lang w:val="en"/>
        </w:rPr>
        <w:t xml:space="preserve">Subletting </w:t>
      </w:r>
      <w:r>
        <w:rPr>
          <w:rFonts w:ascii="Arial" w:hAnsi="Arial" w:cs="Arial"/>
          <w:lang w:val="en"/>
        </w:rPr>
        <w:t xml:space="preserve">– If you wish to bring more people into the property than originally agreed, you </w:t>
      </w:r>
      <w:r>
        <w:rPr>
          <w:rFonts w:ascii="Arial" w:hAnsi="Arial" w:cs="Arial"/>
          <w:b/>
          <w:bCs/>
          <w:lang w:val="en"/>
        </w:rPr>
        <w:t xml:space="preserve">MUST </w:t>
      </w:r>
      <w:r>
        <w:rPr>
          <w:rFonts w:ascii="Arial" w:hAnsi="Arial" w:cs="Arial"/>
          <w:lang w:val="en"/>
        </w:rPr>
        <w:t xml:space="preserve">first obtain </w:t>
      </w:r>
      <w:r>
        <w:rPr>
          <w:rFonts w:ascii="Arial" w:hAnsi="Arial" w:cs="Arial"/>
          <w:b/>
          <w:bCs/>
          <w:lang w:val="en"/>
        </w:rPr>
        <w:t xml:space="preserve">PERMISSION </w:t>
      </w:r>
      <w:r>
        <w:rPr>
          <w:rFonts w:ascii="Arial" w:hAnsi="Arial" w:cs="Arial"/>
          <w:lang w:val="en"/>
        </w:rPr>
        <w:t>from the manager or Board.</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 xml:space="preserve">Any </w:t>
      </w:r>
      <w:proofErr w:type="spellStart"/>
      <w:r>
        <w:rPr>
          <w:rFonts w:ascii="Arial" w:hAnsi="Arial" w:cs="Arial"/>
          <w:lang w:val="en"/>
        </w:rPr>
        <w:t>unauthorised</w:t>
      </w:r>
      <w:proofErr w:type="spellEnd"/>
      <w:r>
        <w:rPr>
          <w:rFonts w:ascii="Arial" w:hAnsi="Arial" w:cs="Arial"/>
          <w:lang w:val="en"/>
        </w:rPr>
        <w:t xml:space="preserve"> sub-letting will result in </w:t>
      </w:r>
      <w:r>
        <w:rPr>
          <w:rFonts w:ascii="Arial" w:hAnsi="Arial" w:cs="Arial"/>
          <w:b/>
          <w:bCs/>
          <w:lang w:val="en"/>
        </w:rPr>
        <w:t xml:space="preserve">IMMEDIATE ACTION </w:t>
      </w:r>
      <w:r>
        <w:rPr>
          <w:rFonts w:ascii="Arial" w:hAnsi="Arial" w:cs="Arial"/>
          <w:lang w:val="en"/>
        </w:rPr>
        <w:t>to terminate your tenancy.</w:t>
      </w:r>
    </w:p>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b/>
          <w:bCs/>
          <w:lang w:val="en"/>
        </w:rPr>
      </w:pPr>
      <w:r>
        <w:rPr>
          <w:rFonts w:ascii="Arial" w:hAnsi="Arial" w:cs="Arial"/>
          <w:b/>
          <w:bCs/>
          <w:lang w:val="en"/>
        </w:rPr>
        <w:t>Please remember if you have any problems, let us know as soon as possible so that we can consider them and help where it is possible for us to assist.</w:t>
      </w:r>
    </w:p>
    <w:p w:rsidR="00014BEA" w:rsidRDefault="00014BEA" w:rsidP="00014BEA">
      <w:pPr>
        <w:autoSpaceDE w:val="0"/>
        <w:autoSpaceDN w:val="0"/>
        <w:adjustRightInd w:val="0"/>
        <w:spacing w:after="0" w:line="240" w:lineRule="auto"/>
        <w:rPr>
          <w:rFonts w:ascii="Arial" w:hAnsi="Arial" w:cs="Arial"/>
          <w:b/>
          <w:bCs/>
          <w:lang w:val="en"/>
        </w:rPr>
      </w:pPr>
    </w:p>
    <w:p w:rsidR="00014BEA" w:rsidRDefault="00014BEA" w:rsidP="00014BEA">
      <w:pPr>
        <w:autoSpaceDE w:val="0"/>
        <w:autoSpaceDN w:val="0"/>
        <w:adjustRightInd w:val="0"/>
        <w:spacing w:after="0" w:line="240" w:lineRule="auto"/>
        <w:rPr>
          <w:rFonts w:ascii="Arial" w:hAnsi="Arial" w:cs="Arial"/>
          <w:b/>
          <w:bCs/>
          <w:lang w:val="en"/>
        </w:rPr>
      </w:pPr>
      <w:r>
        <w:rPr>
          <w:rFonts w:ascii="Arial" w:hAnsi="Arial" w:cs="Arial"/>
          <w:b/>
          <w:bCs/>
          <w:lang w:val="en"/>
        </w:rPr>
        <w:t xml:space="preserve">If you have problems with meeting the rent, you should let the manager/Board know in writing before the rent becomes due. </w:t>
      </w:r>
    </w:p>
    <w:p w:rsidR="00014BEA" w:rsidRDefault="00014BEA" w:rsidP="00014BEA">
      <w:pPr>
        <w:autoSpaceDE w:val="0"/>
        <w:autoSpaceDN w:val="0"/>
        <w:adjustRightInd w:val="0"/>
        <w:spacing w:after="0" w:line="240" w:lineRule="auto"/>
        <w:rPr>
          <w:rFonts w:ascii="Calibri" w:hAnsi="Calibri" w:cs="Calibri"/>
          <w:b/>
          <w:bCs/>
          <w:sz w:val="24"/>
          <w:szCs w:val="24"/>
          <w:lang w:val="en"/>
        </w:rPr>
      </w:pPr>
    </w:p>
    <w:p w:rsidR="00014BEA" w:rsidRDefault="00014BEA" w:rsidP="00014BEA">
      <w:pPr>
        <w:autoSpaceDE w:val="0"/>
        <w:autoSpaceDN w:val="0"/>
        <w:adjustRightInd w:val="0"/>
        <w:spacing w:after="0" w:line="240" w:lineRule="auto"/>
        <w:rPr>
          <w:rFonts w:ascii="Arial" w:hAnsi="Arial" w:cs="Arial"/>
          <w:b/>
          <w:bCs/>
          <w:lang w:val="en"/>
        </w:rPr>
      </w:pPr>
      <w:r>
        <w:rPr>
          <w:rFonts w:ascii="Calibri" w:hAnsi="Calibri" w:cs="Calibri"/>
          <w:lang w:val="en"/>
        </w:rPr>
        <w:br w:type="page"/>
      </w:r>
    </w:p>
    <w:p w:rsidR="00014BEA" w:rsidRDefault="00014BEA" w:rsidP="00014BEA">
      <w:pPr>
        <w:keepNext/>
        <w:keepLines/>
        <w:autoSpaceDE w:val="0"/>
        <w:autoSpaceDN w:val="0"/>
        <w:adjustRightInd w:val="0"/>
        <w:spacing w:before="240" w:after="0"/>
        <w:rPr>
          <w:rFonts w:ascii="Arial" w:hAnsi="Arial" w:cs="Arial"/>
          <w:b/>
          <w:bCs/>
          <w:lang w:val="en"/>
        </w:rPr>
      </w:pPr>
      <w:r>
        <w:rPr>
          <w:rFonts w:ascii="Arial" w:hAnsi="Arial" w:cs="Arial"/>
          <w:b/>
          <w:bCs/>
          <w:lang w:val="en"/>
        </w:rPr>
        <w:lastRenderedPageBreak/>
        <w:t>Appendix E – NSW Civil Administrative Tribunal (NCAT) Information and Checklist</w:t>
      </w:r>
    </w:p>
    <w:p w:rsidR="00014BEA" w:rsidRDefault="00014BEA" w:rsidP="00014BEA">
      <w:pPr>
        <w:autoSpaceDE w:val="0"/>
        <w:autoSpaceDN w:val="0"/>
        <w:adjustRightInd w:val="0"/>
        <w:spacing w:before="192" w:after="192" w:line="240" w:lineRule="auto"/>
        <w:rPr>
          <w:rFonts w:ascii="Arial" w:hAnsi="Arial" w:cs="Arial"/>
          <w:highlight w:val="white"/>
          <w:lang w:val="en"/>
        </w:rPr>
      </w:pP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NCAT's Consumer and Commercial Division can deal with the disputes between landlords and tenants who have entered into a residential tenancy agreement under the </w:t>
      </w:r>
      <w:r>
        <w:rPr>
          <w:rFonts w:ascii="Arial" w:hAnsi="Arial" w:cs="Arial"/>
          <w:i/>
          <w:iCs/>
          <w:lang w:val="en"/>
        </w:rPr>
        <w:t>Residential Tenancies Act 2010</w:t>
      </w:r>
      <w:r>
        <w:rPr>
          <w:rFonts w:ascii="Arial" w:hAnsi="Arial" w:cs="Arial"/>
          <w:lang w:val="en"/>
        </w:rPr>
        <w:t xml:space="preserve">. </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Applications </w:t>
      </w:r>
    </w:p>
    <w:p w:rsidR="00014BEA" w:rsidRDefault="00014BEA" w:rsidP="00014BEA">
      <w:pPr>
        <w:autoSpaceDE w:val="0"/>
        <w:autoSpaceDN w:val="0"/>
        <w:adjustRightInd w:val="0"/>
        <w:rPr>
          <w:rFonts w:ascii="Arial" w:hAnsi="Arial" w:cs="Arial"/>
          <w:lang w:val="en"/>
        </w:rPr>
      </w:pPr>
      <w:r>
        <w:rPr>
          <w:rFonts w:ascii="Arial" w:hAnsi="Arial" w:cs="Arial"/>
          <w:lang w:val="en"/>
        </w:rPr>
        <w:t>A landlord, tenant, co-tenant or occupant can apply to NCAT to resolve a tenancy dispute. </w:t>
      </w:r>
    </w:p>
    <w:p w:rsidR="00014BEA" w:rsidRDefault="00014BEA" w:rsidP="00014BEA">
      <w:pPr>
        <w:autoSpaceDE w:val="0"/>
        <w:autoSpaceDN w:val="0"/>
        <w:adjustRightInd w:val="0"/>
        <w:rPr>
          <w:rFonts w:ascii="Arial" w:hAnsi="Arial" w:cs="Arial"/>
          <w:lang w:val="en"/>
        </w:rPr>
      </w:pPr>
      <w:r>
        <w:rPr>
          <w:rFonts w:ascii="Arial" w:hAnsi="Arial" w:cs="Arial"/>
          <w:lang w:val="en"/>
        </w:rPr>
        <w:t>You can lodge your application on line (</w:t>
      </w:r>
      <w:hyperlink r:id="rId12" w:history="1">
        <w:r>
          <w:rPr>
            <w:rFonts w:ascii="Arial" w:hAnsi="Arial" w:cs="Arial"/>
            <w:lang w:val="en"/>
          </w:rPr>
          <w:t>http://www.cc.ncat.nsw.gov.au</w:t>
        </w:r>
      </w:hyperlink>
      <w:r>
        <w:rPr>
          <w:rFonts w:ascii="Arial" w:hAnsi="Arial" w:cs="Arial"/>
          <w:lang w:val="en"/>
        </w:rPr>
        <w:t>)</w:t>
      </w:r>
    </w:p>
    <w:p w:rsidR="00014BEA" w:rsidRDefault="00014BEA" w:rsidP="00014BEA">
      <w:pPr>
        <w:autoSpaceDE w:val="0"/>
        <w:autoSpaceDN w:val="0"/>
        <w:adjustRightInd w:val="0"/>
        <w:rPr>
          <w:rFonts w:ascii="Arial" w:hAnsi="Arial" w:cs="Arial"/>
          <w:lang w:val="en"/>
        </w:rPr>
      </w:pPr>
      <w:r>
        <w:rPr>
          <w:rFonts w:ascii="Arial" w:hAnsi="Arial" w:cs="Arial"/>
          <w:lang w:val="en"/>
        </w:rPr>
        <w:t>See examples of forms attached in Appendix under NSW Civil Administration Tribunal Forms</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Download a </w:t>
      </w:r>
      <w:hyperlink r:id="rId13" w:history="1">
        <w:r>
          <w:rPr>
            <w:rFonts w:ascii="Arial" w:hAnsi="Arial" w:cs="Arial"/>
            <w:color w:val="0000FF"/>
            <w:u w:val="single"/>
            <w:lang w:val="en"/>
          </w:rPr>
          <w:t xml:space="preserve">Tenancy Application Form </w:t>
        </w:r>
      </w:hyperlink>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Download a </w:t>
      </w:r>
      <w:hyperlink r:id="rId14" w:history="1">
        <w:r>
          <w:rPr>
            <w:rFonts w:ascii="Arial" w:hAnsi="Arial" w:cs="Arial"/>
            <w:color w:val="0000FF"/>
            <w:u w:val="single"/>
            <w:lang w:val="en"/>
          </w:rPr>
          <w:t xml:space="preserve">Tenancy Termination and Possession Application Form </w:t>
        </w:r>
      </w:hyperlink>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Download a </w:t>
      </w:r>
      <w:hyperlink r:id="rId15" w:history="1">
        <w:r>
          <w:rPr>
            <w:rFonts w:ascii="Arial" w:hAnsi="Arial" w:cs="Arial"/>
            <w:color w:val="0000FF"/>
            <w:u w:val="single"/>
            <w:lang w:val="en"/>
          </w:rPr>
          <w:t xml:space="preserve">Rental Bond Application Form </w:t>
        </w:r>
      </w:hyperlink>
    </w:p>
    <w:p w:rsidR="00014BEA" w:rsidRDefault="00014BEA" w:rsidP="00014BEA">
      <w:pPr>
        <w:autoSpaceDE w:val="0"/>
        <w:autoSpaceDN w:val="0"/>
        <w:adjustRightInd w:val="0"/>
        <w:rPr>
          <w:rFonts w:ascii="Calibri" w:hAnsi="Calibri" w:cs="Calibri"/>
          <w:b/>
          <w:bCs/>
          <w:lang w:val="en"/>
        </w:rPr>
      </w:pPr>
      <w:r>
        <w:rPr>
          <w:rFonts w:ascii="Calibri" w:hAnsi="Calibri" w:cs="Calibri"/>
          <w:b/>
          <w:bCs/>
          <w:lang w:val="en"/>
        </w:rPr>
        <w:t>Apply online </w:t>
      </w:r>
    </w:p>
    <w:p w:rsidR="00014BEA" w:rsidRDefault="00014BEA" w:rsidP="00014BEA">
      <w:pPr>
        <w:autoSpaceDE w:val="0"/>
        <w:autoSpaceDN w:val="0"/>
        <w:adjustRightInd w:val="0"/>
        <w:rPr>
          <w:rFonts w:ascii="Arial" w:hAnsi="Arial" w:cs="Arial"/>
          <w:lang w:val="en"/>
        </w:rPr>
      </w:pPr>
      <w:r>
        <w:rPr>
          <w:rFonts w:ascii="Arial" w:hAnsi="Arial" w:cs="Arial"/>
          <w:lang w:val="en"/>
        </w:rPr>
        <w:t>With NCAT Online can lodge and pay for your application on the internet for most matters in the Consumer and Commercial Division.</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NCAT Checklist</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Preparing for hearing </w:t>
      </w:r>
    </w:p>
    <w:p w:rsidR="00014BEA" w:rsidRDefault="00014BEA" w:rsidP="00014BEA">
      <w:pPr>
        <w:autoSpaceDE w:val="0"/>
        <w:autoSpaceDN w:val="0"/>
        <w:adjustRightInd w:val="0"/>
        <w:rPr>
          <w:rFonts w:ascii="Arial" w:hAnsi="Arial" w:cs="Arial"/>
          <w:lang w:val="en"/>
        </w:rPr>
      </w:pPr>
      <w:r>
        <w:rPr>
          <w:rFonts w:ascii="Arial" w:hAnsi="Arial" w:cs="Arial"/>
          <w:lang w:val="en"/>
        </w:rPr>
        <w:t>It is important to be prepared for the hearing.  As soon as you receive the notice of hearing you should start getting ready for the hearing day.  Take the time to carefully consider all of the issues and to find your evidence and other documents in support of your case.</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 xml:space="preserve">Things to </w:t>
      </w:r>
      <w:proofErr w:type="spellStart"/>
      <w:r>
        <w:rPr>
          <w:rFonts w:ascii="Arial" w:hAnsi="Arial" w:cs="Arial"/>
          <w:b/>
          <w:bCs/>
          <w:lang w:val="en"/>
        </w:rPr>
        <w:t>organise</w:t>
      </w:r>
      <w:proofErr w:type="spellEnd"/>
      <w:r>
        <w:rPr>
          <w:rFonts w:ascii="Arial" w:hAnsi="Arial" w:cs="Arial"/>
          <w:b/>
          <w:bCs/>
          <w:lang w:val="en"/>
        </w:rPr>
        <w:t xml:space="preserve"> before the hearing </w:t>
      </w:r>
    </w:p>
    <w:p w:rsidR="00014BEA" w:rsidRDefault="00014BEA" w:rsidP="00014BEA">
      <w:pPr>
        <w:autoSpaceDE w:val="0"/>
        <w:autoSpaceDN w:val="0"/>
        <w:adjustRightInd w:val="0"/>
        <w:rPr>
          <w:rFonts w:ascii="Arial" w:hAnsi="Arial" w:cs="Arial"/>
          <w:lang w:val="en"/>
        </w:rPr>
      </w:pPr>
      <w:r>
        <w:rPr>
          <w:rFonts w:ascii="Arial" w:hAnsi="Arial" w:cs="Arial"/>
          <w:lang w:val="en"/>
        </w:rPr>
        <w:t>Regardless of whether you are the applicant or the respondent (the 'parties') you need to prepare for the hearing:</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Write down your issues </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 xml:space="preserve">Think about the dispute and make a list of all the issues that are important to you.  This will help you </w:t>
      </w:r>
      <w:proofErr w:type="spellStart"/>
      <w:r>
        <w:rPr>
          <w:rFonts w:ascii="Arial" w:hAnsi="Arial" w:cs="Arial"/>
          <w:lang w:val="en"/>
        </w:rPr>
        <w:t>organise</w:t>
      </w:r>
      <w:proofErr w:type="spellEnd"/>
      <w:r>
        <w:rPr>
          <w:rFonts w:ascii="Arial" w:hAnsi="Arial" w:cs="Arial"/>
          <w:lang w:val="en"/>
        </w:rPr>
        <w:t xml:space="preserve"> your case and start thinking about the evidence you will need to bring.</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Chronology of events</w:t>
      </w:r>
    </w:p>
    <w:p w:rsidR="0014731F" w:rsidRDefault="00014BEA" w:rsidP="0014731F">
      <w:pPr>
        <w:autoSpaceDE w:val="0"/>
        <w:autoSpaceDN w:val="0"/>
        <w:adjustRightInd w:val="0"/>
        <w:rPr>
          <w:rFonts w:ascii="Arial" w:hAnsi="Arial" w:cs="Arial"/>
          <w:lang w:val="en"/>
        </w:rPr>
      </w:pPr>
      <w:r>
        <w:rPr>
          <w:rFonts w:ascii="Arial" w:hAnsi="Arial" w:cs="Arial"/>
          <w:lang w:val="en"/>
        </w:rPr>
        <w:t>Writing out a chronology that lists all the important facts, dates and events can be helpful for both yourself and NCAT.</w:t>
      </w:r>
      <w:r w:rsidR="0014731F">
        <w:rPr>
          <w:rFonts w:ascii="Arial" w:hAnsi="Arial" w:cs="Arial"/>
          <w:lang w:val="en"/>
        </w:rPr>
        <w:t xml:space="preserve">  </w:t>
      </w:r>
      <w:r w:rsidR="0014731F">
        <w:rPr>
          <w:rFonts w:ascii="Arial" w:hAnsi="Arial" w:cs="Arial"/>
          <w:lang w:val="en"/>
        </w:rPr>
        <w:br w:type="page"/>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lastRenderedPageBreak/>
        <w:t>Gather your evidence</w:t>
      </w:r>
    </w:p>
    <w:p w:rsidR="00014BEA" w:rsidRDefault="00014BEA" w:rsidP="00014BEA">
      <w:pPr>
        <w:autoSpaceDE w:val="0"/>
        <w:autoSpaceDN w:val="0"/>
        <w:adjustRightInd w:val="0"/>
        <w:rPr>
          <w:rFonts w:ascii="Arial" w:hAnsi="Arial" w:cs="Arial"/>
          <w:lang w:val="en"/>
        </w:rPr>
      </w:pPr>
      <w:r>
        <w:rPr>
          <w:rFonts w:ascii="Arial" w:hAnsi="Arial" w:cs="Arial"/>
          <w:lang w:val="en"/>
        </w:rPr>
        <w:t xml:space="preserve">Collect all the documents and other things that you are going to rely upon during the hearing.  </w:t>
      </w:r>
      <w:proofErr w:type="spellStart"/>
      <w:r>
        <w:rPr>
          <w:rFonts w:ascii="Arial" w:hAnsi="Arial" w:cs="Arial"/>
          <w:lang w:val="en"/>
        </w:rPr>
        <w:t>Organise</w:t>
      </w:r>
      <w:proofErr w:type="spellEnd"/>
      <w:r>
        <w:rPr>
          <w:rFonts w:ascii="Arial" w:hAnsi="Arial" w:cs="Arial"/>
          <w:lang w:val="en"/>
        </w:rPr>
        <w:t xml:space="preserve"> your documents in a folder for easy access.</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Practice presenting your case</w:t>
      </w:r>
    </w:p>
    <w:p w:rsidR="00014BEA" w:rsidRDefault="00014BEA" w:rsidP="00014BEA">
      <w:pPr>
        <w:autoSpaceDE w:val="0"/>
        <w:autoSpaceDN w:val="0"/>
        <w:adjustRightInd w:val="0"/>
        <w:rPr>
          <w:rFonts w:ascii="Arial" w:hAnsi="Arial" w:cs="Arial"/>
          <w:lang w:val="en"/>
        </w:rPr>
      </w:pPr>
      <w:r>
        <w:rPr>
          <w:rFonts w:ascii="Arial" w:hAnsi="Arial" w:cs="Arial"/>
          <w:lang w:val="en"/>
        </w:rPr>
        <w:t>Practice presenting your case to friends or family and remember to refer to your supporting documents.  This might be particularly useful if you are nervous about the hearing.</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Stick to the facts</w:t>
      </w:r>
    </w:p>
    <w:p w:rsidR="00014BEA" w:rsidRDefault="00014BEA" w:rsidP="00014BEA">
      <w:pPr>
        <w:autoSpaceDE w:val="0"/>
        <w:autoSpaceDN w:val="0"/>
        <w:adjustRightInd w:val="0"/>
        <w:rPr>
          <w:rFonts w:ascii="Arial" w:hAnsi="Arial" w:cs="Arial"/>
          <w:lang w:val="en"/>
        </w:rPr>
      </w:pPr>
      <w:r>
        <w:rPr>
          <w:rFonts w:ascii="Arial" w:hAnsi="Arial" w:cs="Arial"/>
          <w:lang w:val="en"/>
        </w:rPr>
        <w:t>You will need to leave your emotions and frustrations at home.  Prepare yourself to just stick to the facts when presenting your case during the hearing.</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Evidence </w:t>
      </w:r>
    </w:p>
    <w:p w:rsidR="00014BEA" w:rsidRDefault="00014BEA" w:rsidP="00014BEA">
      <w:pPr>
        <w:autoSpaceDE w:val="0"/>
        <w:autoSpaceDN w:val="0"/>
        <w:adjustRightInd w:val="0"/>
        <w:rPr>
          <w:rFonts w:ascii="Arial" w:hAnsi="Arial" w:cs="Arial"/>
          <w:lang w:val="en"/>
        </w:rPr>
      </w:pPr>
      <w:r>
        <w:rPr>
          <w:rFonts w:ascii="Arial" w:hAnsi="Arial" w:cs="Arial"/>
          <w:lang w:val="en"/>
        </w:rPr>
        <w:t>You will need to present evidence in order to prove your case at the hearing and answer any questions or challenges from the other party.</w:t>
      </w:r>
    </w:p>
    <w:p w:rsidR="00014BEA" w:rsidRDefault="00014BEA" w:rsidP="00014BEA">
      <w:pPr>
        <w:autoSpaceDE w:val="0"/>
        <w:autoSpaceDN w:val="0"/>
        <w:adjustRightInd w:val="0"/>
        <w:rPr>
          <w:rFonts w:ascii="Arial" w:hAnsi="Arial" w:cs="Arial"/>
          <w:lang w:val="en"/>
        </w:rPr>
      </w:pPr>
      <w:r>
        <w:rPr>
          <w:rFonts w:ascii="Arial" w:hAnsi="Arial" w:cs="Arial"/>
          <w:lang w:val="en"/>
        </w:rPr>
        <w:t>Make sure all your evidence is ready for the hearing day.  Place your evidence in a folder and label your papers for easy access during the hearing.  Bring copies of your evidence to give to the other party and to NCAT.</w:t>
      </w:r>
    </w:p>
    <w:p w:rsidR="00014BEA" w:rsidRDefault="00014BEA" w:rsidP="00014BEA">
      <w:pPr>
        <w:autoSpaceDE w:val="0"/>
        <w:autoSpaceDN w:val="0"/>
        <w:adjustRightInd w:val="0"/>
        <w:rPr>
          <w:rFonts w:ascii="Arial" w:hAnsi="Arial" w:cs="Arial"/>
          <w:lang w:val="en"/>
        </w:rPr>
      </w:pPr>
      <w:r>
        <w:rPr>
          <w:rFonts w:ascii="Arial" w:hAnsi="Arial" w:cs="Arial"/>
          <w:lang w:val="en"/>
        </w:rPr>
        <w:t>Be truthful and accurate as you may be asked to take an oath or affirmation, and you will be asked questions about your evidence.</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What evidence will I need?</w:t>
      </w:r>
    </w:p>
    <w:p w:rsidR="00014BEA" w:rsidRDefault="00014BEA" w:rsidP="00014BEA">
      <w:pPr>
        <w:autoSpaceDE w:val="0"/>
        <w:autoSpaceDN w:val="0"/>
        <w:adjustRightInd w:val="0"/>
        <w:rPr>
          <w:rFonts w:ascii="Arial" w:hAnsi="Arial" w:cs="Arial"/>
          <w:lang w:val="en"/>
        </w:rPr>
      </w:pPr>
      <w:r>
        <w:rPr>
          <w:rFonts w:ascii="Arial" w:hAnsi="Arial" w:cs="Arial"/>
          <w:lang w:val="en"/>
        </w:rPr>
        <w:t>Your evidence should be relevant to your dispute.  Bring documents and items such as:</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Residential tenancy agreement and condition report.</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Written proof of sale or service invoice, original purchase agreement or sales advice.</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Invoices or demands for payment, receipts, quotes, reports and payments records.</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Warranties in relation to the goods or service.</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Correspondence between you and the other party.</w:t>
      </w:r>
    </w:p>
    <w:p w:rsidR="00014BEA" w:rsidRDefault="00014BEA" w:rsidP="00014BEA">
      <w:pPr>
        <w:numPr>
          <w:ilvl w:val="0"/>
          <w:numId w:val="1"/>
        </w:numPr>
        <w:autoSpaceDE w:val="0"/>
        <w:autoSpaceDN w:val="0"/>
        <w:adjustRightInd w:val="0"/>
        <w:ind w:left="720" w:hanging="360"/>
        <w:rPr>
          <w:rFonts w:ascii="Arial" w:hAnsi="Arial" w:cs="Arial"/>
          <w:lang w:val="en"/>
        </w:rPr>
      </w:pPr>
      <w:r>
        <w:rPr>
          <w:rFonts w:ascii="Arial" w:hAnsi="Arial" w:cs="Arial"/>
          <w:lang w:val="en"/>
        </w:rPr>
        <w:t>Photographs showing the condition and state of repair of the goods or the rented premises.</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Expert evidence</w:t>
      </w:r>
    </w:p>
    <w:p w:rsidR="00014BEA" w:rsidRDefault="00014BEA" w:rsidP="00014BEA">
      <w:pPr>
        <w:autoSpaceDE w:val="0"/>
        <w:autoSpaceDN w:val="0"/>
        <w:adjustRightInd w:val="0"/>
        <w:rPr>
          <w:rFonts w:ascii="Arial" w:hAnsi="Arial" w:cs="Arial"/>
          <w:lang w:val="en"/>
        </w:rPr>
      </w:pPr>
      <w:r>
        <w:rPr>
          <w:rFonts w:ascii="Arial" w:hAnsi="Arial" w:cs="Arial"/>
          <w:lang w:val="en"/>
        </w:rPr>
        <w:t>Experts can be used by a party when evidence of a technical nature is needed, such as in home building or motor vehicle disputes. Learn more about </w:t>
      </w:r>
      <w:hyperlink r:id="rId16" w:history="1">
        <w:r>
          <w:rPr>
            <w:rFonts w:ascii="Arial" w:hAnsi="Arial" w:cs="Arial"/>
            <w:color w:val="0000FF"/>
            <w:u w:val="single"/>
            <w:lang w:val="en"/>
          </w:rPr>
          <w:t>engaging an expert</w:t>
        </w:r>
      </w:hyperlink>
      <w:r>
        <w:rPr>
          <w:rFonts w:ascii="Arial" w:hAnsi="Arial" w:cs="Arial"/>
          <w:lang w:val="en"/>
        </w:rPr>
        <w:t> for detailed information about using an expert to give evidence or provide you with a report for your hearing.</w:t>
      </w:r>
    </w:p>
    <w:p w:rsidR="00E15EAC" w:rsidRDefault="00E15EAC">
      <w:pPr>
        <w:rPr>
          <w:rFonts w:ascii="Arial" w:hAnsi="Arial" w:cs="Arial"/>
          <w:lang w:val="en"/>
        </w:rPr>
      </w:pPr>
      <w:r>
        <w:rPr>
          <w:rFonts w:ascii="Arial" w:hAnsi="Arial" w:cs="Arial"/>
          <w:lang w:val="en"/>
        </w:rPr>
        <w:br w:type="page"/>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lastRenderedPageBreak/>
        <w:t>Witnesses</w:t>
      </w:r>
    </w:p>
    <w:p w:rsidR="00014BEA" w:rsidRDefault="00014BEA" w:rsidP="00014BEA">
      <w:pPr>
        <w:autoSpaceDE w:val="0"/>
        <w:autoSpaceDN w:val="0"/>
        <w:adjustRightInd w:val="0"/>
        <w:rPr>
          <w:rFonts w:ascii="Arial" w:hAnsi="Arial" w:cs="Arial"/>
          <w:lang w:val="en"/>
        </w:rPr>
      </w:pPr>
      <w:r>
        <w:rPr>
          <w:rFonts w:ascii="Arial" w:hAnsi="Arial" w:cs="Arial"/>
          <w:lang w:val="en"/>
        </w:rPr>
        <w:t>If somebody else was very involved in the events, you may consider having them as a witness to give evidence at your hearing.  If your witness appears in person at the hearing they will need to give their evidence under oath or affirmation.  Alternatively you can ask your witness to give you a written statement in the form of an affidavit or statutory declaration.</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Summons</w:t>
      </w:r>
    </w:p>
    <w:p w:rsidR="00014BEA" w:rsidRDefault="00014BEA" w:rsidP="00014BEA">
      <w:pPr>
        <w:autoSpaceDE w:val="0"/>
        <w:autoSpaceDN w:val="0"/>
        <w:adjustRightInd w:val="0"/>
        <w:rPr>
          <w:rFonts w:ascii="Arial" w:hAnsi="Arial" w:cs="Arial"/>
          <w:lang w:val="en"/>
        </w:rPr>
      </w:pPr>
      <w:r>
        <w:rPr>
          <w:rFonts w:ascii="Arial" w:hAnsi="Arial" w:cs="Arial"/>
          <w:lang w:val="en"/>
        </w:rPr>
        <w:t>If you believe a person or company representative should attend your hearing to provide evidence, or that a person or company has documents that could be used as evidence, you can request NCAT to issue a summons.</w:t>
      </w:r>
    </w:p>
    <w:p w:rsidR="00014BEA" w:rsidRDefault="00014BEA" w:rsidP="00014BEA">
      <w:pPr>
        <w:autoSpaceDE w:val="0"/>
        <w:autoSpaceDN w:val="0"/>
        <w:adjustRightInd w:val="0"/>
        <w:rPr>
          <w:rFonts w:ascii="Arial" w:hAnsi="Arial" w:cs="Arial"/>
          <w:lang w:val="en"/>
        </w:rPr>
      </w:pPr>
      <w:r>
        <w:rPr>
          <w:rFonts w:ascii="Arial" w:hAnsi="Arial" w:cs="Arial"/>
          <w:lang w:val="en"/>
        </w:rPr>
        <w:t>A summons directs a person or company that they must appear before NCAT at a specific time and place to give evidence and/or produce document or other things that are required as evidence.</w:t>
      </w:r>
    </w:p>
    <w:p w:rsidR="00014BEA" w:rsidRDefault="00014BEA" w:rsidP="00014BEA">
      <w:pPr>
        <w:autoSpaceDE w:val="0"/>
        <w:autoSpaceDN w:val="0"/>
        <w:adjustRightInd w:val="0"/>
        <w:rPr>
          <w:rFonts w:ascii="Arial" w:hAnsi="Arial" w:cs="Arial"/>
          <w:b/>
          <w:bCs/>
          <w:lang w:val="en"/>
        </w:rPr>
      </w:pPr>
      <w:r>
        <w:rPr>
          <w:rFonts w:ascii="Arial" w:hAnsi="Arial" w:cs="Arial"/>
          <w:b/>
          <w:bCs/>
          <w:lang w:val="en"/>
        </w:rPr>
        <w:t>Preparing for hearing checklist </w:t>
      </w:r>
    </w:p>
    <w:tbl>
      <w:tblPr>
        <w:tblW w:w="0" w:type="auto"/>
        <w:tblInd w:w="60" w:type="dxa"/>
        <w:tblLayout w:type="fixed"/>
        <w:tblCellMar>
          <w:left w:w="60" w:type="dxa"/>
          <w:right w:w="60" w:type="dxa"/>
        </w:tblCellMar>
        <w:tblLook w:val="0000" w:firstRow="0" w:lastRow="0" w:firstColumn="0" w:lastColumn="0" w:noHBand="0" w:noVBand="0"/>
      </w:tblPr>
      <w:tblGrid>
        <w:gridCol w:w="782"/>
        <w:gridCol w:w="8776"/>
      </w:tblGrid>
      <w:tr w:rsidR="00014BEA">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Calibri" w:hAnsi="Calibri" w:cs="Calibri"/>
                <w:noProof/>
                <w:lang w:val="en-US"/>
              </w:rPr>
              <w:drawing>
                <wp:inline distT="0" distB="0" distL="0" distR="0">
                  <wp:extent cx="34290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lang w:val="en"/>
              </w:rPr>
              <w:t> </w:t>
            </w:r>
          </w:p>
        </w:tc>
        <w:tc>
          <w:tcPr>
            <w:tcW w:w="8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Arial" w:hAnsi="Arial" w:cs="Arial"/>
                <w:lang w:val="en"/>
              </w:rPr>
              <w:t>Gather together all your evidence such as copies of all letters, invoices, documents, contracts, photographs and records of conversations.</w:t>
            </w:r>
          </w:p>
        </w:tc>
      </w:tr>
      <w:tr w:rsidR="00014BEA">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Calibri" w:hAnsi="Calibri" w:cs="Calibri"/>
                <w:noProof/>
                <w:lang w:val="en-US"/>
              </w:rPr>
              <w:drawing>
                <wp:inline distT="0" distB="0" distL="0" distR="0">
                  <wp:extent cx="34290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lang w:val="en"/>
              </w:rPr>
              <w:t> </w:t>
            </w:r>
          </w:p>
        </w:tc>
        <w:tc>
          <w:tcPr>
            <w:tcW w:w="8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Arial" w:hAnsi="Arial" w:cs="Arial"/>
                <w:lang w:val="en"/>
              </w:rPr>
              <w:t>Label your evidence and put in a folder for easy access during the hearing. </w:t>
            </w:r>
          </w:p>
        </w:tc>
      </w:tr>
      <w:tr w:rsidR="00014BEA">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Calibri" w:hAnsi="Calibri" w:cs="Calibri"/>
                <w:noProof/>
                <w:lang w:val="en-US"/>
              </w:rPr>
              <w:drawing>
                <wp:inline distT="0" distB="0" distL="0" distR="0">
                  <wp:extent cx="3429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lang w:val="en"/>
              </w:rPr>
              <w:t> </w:t>
            </w:r>
          </w:p>
        </w:tc>
        <w:tc>
          <w:tcPr>
            <w:tcW w:w="8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Arial" w:hAnsi="Arial" w:cs="Arial"/>
                <w:lang w:val="en"/>
              </w:rPr>
              <w:t>Practice presenting your case and sticking to the facts. </w:t>
            </w:r>
          </w:p>
        </w:tc>
      </w:tr>
      <w:tr w:rsidR="00014BEA">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Calibri" w:hAnsi="Calibri" w:cs="Calibri"/>
                <w:noProof/>
                <w:lang w:val="en-US"/>
              </w:rPr>
              <w:drawing>
                <wp:inline distT="0" distB="0" distL="0" distR="0">
                  <wp:extent cx="3429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lang w:val="en"/>
              </w:rPr>
              <w:t> </w:t>
            </w:r>
          </w:p>
        </w:tc>
        <w:tc>
          <w:tcPr>
            <w:tcW w:w="8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BEA" w:rsidRDefault="00014BEA">
            <w:pPr>
              <w:autoSpaceDE w:val="0"/>
              <w:autoSpaceDN w:val="0"/>
              <w:adjustRightInd w:val="0"/>
              <w:rPr>
                <w:rFonts w:ascii="Calibri" w:hAnsi="Calibri" w:cs="Calibri"/>
                <w:lang w:val="en"/>
              </w:rPr>
            </w:pPr>
            <w:r>
              <w:rPr>
                <w:rFonts w:ascii="Arial" w:hAnsi="Arial" w:cs="Arial"/>
                <w:lang w:val="en"/>
              </w:rPr>
              <w:t>Bring a pen and paper to take notes during the hearing. </w:t>
            </w:r>
          </w:p>
        </w:tc>
      </w:tr>
    </w:tbl>
    <w:p w:rsidR="00014BEA" w:rsidRDefault="00014BEA" w:rsidP="00014BEA">
      <w:pPr>
        <w:autoSpaceDE w:val="0"/>
        <w:autoSpaceDN w:val="0"/>
        <w:adjustRightInd w:val="0"/>
        <w:spacing w:after="75" w:line="240" w:lineRule="auto"/>
        <w:jc w:val="right"/>
        <w:rPr>
          <w:rFonts w:ascii="Arial" w:hAnsi="Arial" w:cs="Arial"/>
          <w:highlight w:val="white"/>
          <w:lang w:val="en"/>
        </w:rPr>
      </w:pPr>
      <w:r>
        <w:rPr>
          <w:rFonts w:ascii="Calibri" w:hAnsi="Calibri" w:cs="Calibri"/>
          <w:noProof/>
          <w:lang w:val="en-US"/>
        </w:rPr>
        <w:drawing>
          <wp:inline distT="0" distB="0" distL="0" distR="0">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014BEA" w:rsidRDefault="00014BEA" w:rsidP="00014BEA">
      <w:pPr>
        <w:autoSpaceDE w:val="0"/>
        <w:autoSpaceDN w:val="0"/>
        <w:adjustRightInd w:val="0"/>
        <w:spacing w:after="0" w:line="240" w:lineRule="auto"/>
        <w:rPr>
          <w:rFonts w:ascii="Arial" w:hAnsi="Arial" w:cs="Arial"/>
          <w:b/>
          <w:bCs/>
          <w:lang w:val="en"/>
        </w:rPr>
      </w:pPr>
      <w:r>
        <w:rPr>
          <w:rFonts w:ascii="Calibri" w:hAnsi="Calibri" w:cs="Calibri"/>
          <w:lang w:val="en"/>
        </w:rPr>
        <w:br w:type="page"/>
      </w:r>
    </w:p>
    <w:p w:rsidR="00014BEA" w:rsidRDefault="00014BEA" w:rsidP="00014BEA">
      <w:pPr>
        <w:keepNext/>
        <w:keepLines/>
        <w:autoSpaceDE w:val="0"/>
        <w:autoSpaceDN w:val="0"/>
        <w:adjustRightInd w:val="0"/>
        <w:spacing w:before="240" w:after="0"/>
        <w:rPr>
          <w:rFonts w:ascii="Arial" w:hAnsi="Arial" w:cs="Arial"/>
          <w:b/>
          <w:bCs/>
          <w:lang w:val="en"/>
        </w:rPr>
      </w:pPr>
      <w:r>
        <w:rPr>
          <w:rFonts w:ascii="Arial" w:hAnsi="Arial" w:cs="Arial"/>
          <w:b/>
          <w:bCs/>
          <w:lang w:val="en"/>
        </w:rPr>
        <w:lastRenderedPageBreak/>
        <w:t xml:space="preserve">Appendix F – Succession of Tenancy Request Form </w:t>
      </w:r>
    </w:p>
    <w:p w:rsidR="00014BEA" w:rsidRDefault="00014BEA" w:rsidP="00014BEA">
      <w:pPr>
        <w:autoSpaceDE w:val="0"/>
        <w:autoSpaceDN w:val="0"/>
        <w:adjustRightInd w:val="0"/>
        <w:rPr>
          <w:rFonts w:ascii="Calibri" w:hAnsi="Calibri" w:cs="Calibri"/>
          <w:lang w:val="en"/>
        </w:rPr>
      </w:pPr>
    </w:p>
    <w:p w:rsidR="00014BEA" w:rsidRDefault="00014BEA" w:rsidP="00014BEA">
      <w:pPr>
        <w:autoSpaceDE w:val="0"/>
        <w:autoSpaceDN w:val="0"/>
        <w:adjustRightInd w:val="0"/>
        <w:spacing w:after="0" w:line="240" w:lineRule="auto"/>
        <w:jc w:val="center"/>
        <w:rPr>
          <w:rFonts w:ascii="Arial" w:hAnsi="Arial" w:cs="Arial"/>
          <w:b/>
          <w:bCs/>
          <w:lang w:val="en"/>
        </w:rPr>
      </w:pPr>
      <w:r>
        <w:rPr>
          <w:rFonts w:ascii="Arial" w:hAnsi="Arial" w:cs="Arial"/>
          <w:b/>
          <w:bCs/>
          <w:lang w:val="en"/>
        </w:rPr>
        <w:t>SUCCESSION OF TENANCY REQUEST FORM</w:t>
      </w:r>
    </w:p>
    <w:p w:rsidR="00014BEA" w:rsidRDefault="00014BEA" w:rsidP="00014BEA">
      <w:pPr>
        <w:autoSpaceDE w:val="0"/>
        <w:autoSpaceDN w:val="0"/>
        <w:adjustRightInd w:val="0"/>
        <w:spacing w:after="0"/>
        <w:rPr>
          <w:rFonts w:ascii="Arial" w:hAnsi="Arial" w:cs="Arial"/>
          <w:b/>
          <w:bCs/>
          <w:i/>
          <w:iCs/>
          <w:lang w:val="en"/>
        </w:rPr>
      </w:pPr>
    </w:p>
    <w:p w:rsidR="00014BEA" w:rsidRDefault="00014BEA" w:rsidP="00014BEA">
      <w:pPr>
        <w:autoSpaceDE w:val="0"/>
        <w:autoSpaceDN w:val="0"/>
        <w:adjustRightInd w:val="0"/>
        <w:spacing w:after="0"/>
        <w:rPr>
          <w:rFonts w:ascii="Arial" w:hAnsi="Arial" w:cs="Arial"/>
          <w:b/>
          <w:bCs/>
          <w:i/>
          <w:iCs/>
          <w:lang w:val="en"/>
        </w:rPr>
      </w:pPr>
      <w:r>
        <w:rPr>
          <w:rFonts w:ascii="Arial" w:hAnsi="Arial" w:cs="Arial"/>
          <w:b/>
          <w:bCs/>
          <w:i/>
          <w:iCs/>
          <w:lang w:val="en"/>
        </w:rPr>
        <w:t xml:space="preserve">THIS FORM IS CONFIDENTIAL. THE INFORMATION YOU SUPPLY WILL ONLY BE USED FOR THE PURPOSE OF BEING HOUSED </w:t>
      </w:r>
      <w:r w:rsidRPr="0014731F">
        <w:rPr>
          <w:rFonts w:ascii="Arial" w:hAnsi="Arial" w:cs="Arial"/>
          <w:b/>
          <w:bCs/>
          <w:i/>
          <w:iCs/>
          <w:lang w:val="en"/>
        </w:rPr>
        <w:t xml:space="preserve">WITH </w:t>
      </w:r>
      <w:r w:rsidR="0014731F" w:rsidRPr="0014731F">
        <w:rPr>
          <w:rFonts w:ascii="Arial" w:hAnsi="Arial" w:cs="Arial"/>
          <w:b/>
          <w:i/>
          <w:lang w:val="en"/>
        </w:rPr>
        <w:t>‘WHAACL’</w:t>
      </w:r>
      <w:r w:rsidR="0014731F" w:rsidRPr="0014731F">
        <w:rPr>
          <w:rFonts w:ascii="Arial" w:hAnsi="Arial" w:cs="Arial"/>
          <w:i/>
          <w:lang w:val="en"/>
        </w:rPr>
        <w:t xml:space="preserve"> </w:t>
      </w:r>
      <w:r>
        <w:rPr>
          <w:rFonts w:ascii="Arial" w:hAnsi="Arial" w:cs="Arial"/>
          <w:b/>
          <w:bCs/>
          <w:i/>
          <w:iCs/>
          <w:lang w:val="en"/>
        </w:rPr>
        <w:t>IN ACCORDANCE WITH THE PRIVACY LEGISLATION REQUIREMENTS.</w:t>
      </w:r>
    </w:p>
    <w:p w:rsidR="00014BEA" w:rsidRDefault="00014BEA" w:rsidP="00014BEA">
      <w:pPr>
        <w:autoSpaceDE w:val="0"/>
        <w:autoSpaceDN w:val="0"/>
        <w:adjustRightInd w:val="0"/>
        <w:spacing w:after="0"/>
        <w:rPr>
          <w:rFonts w:ascii="Arial" w:hAnsi="Arial" w:cs="Arial"/>
          <w:b/>
          <w:bCs/>
          <w:i/>
          <w:iCs/>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b/>
          <w:bCs/>
          <w:lang w:val="en"/>
        </w:rPr>
        <w:t>APPLICANT</w:t>
      </w:r>
    </w:p>
    <w:p w:rsidR="00014BEA" w:rsidRDefault="00014BEA" w:rsidP="00014BEA">
      <w:pPr>
        <w:autoSpaceDE w:val="0"/>
        <w:autoSpaceDN w:val="0"/>
        <w:adjustRightInd w:val="0"/>
        <w:spacing w:after="0"/>
        <w:ind w:left="720"/>
        <w:rPr>
          <w:rFonts w:ascii="Arial" w:hAnsi="Arial" w:cs="Arial"/>
          <w:lang w:val="en"/>
        </w:rPr>
      </w:pPr>
    </w:p>
    <w:p w:rsidR="00014BEA" w:rsidRDefault="00014BEA" w:rsidP="00014BEA">
      <w:pPr>
        <w:autoSpaceDE w:val="0"/>
        <w:autoSpaceDN w:val="0"/>
        <w:adjustRightInd w:val="0"/>
        <w:spacing w:after="0"/>
        <w:rPr>
          <w:rFonts w:ascii="Arial" w:hAnsi="Arial" w:cs="Arial"/>
          <w:b/>
          <w:bCs/>
          <w:lang w:val="en"/>
        </w:rPr>
      </w:pPr>
      <w:r>
        <w:rPr>
          <w:rFonts w:ascii="Arial" w:hAnsi="Arial" w:cs="Arial"/>
          <w:b/>
          <w:bCs/>
          <w:lang w:val="en"/>
        </w:rPr>
        <w:t>Name of Tenant</w:t>
      </w:r>
    </w:p>
    <w:tbl>
      <w:tblPr>
        <w:tblW w:w="0" w:type="auto"/>
        <w:tblInd w:w="108" w:type="dxa"/>
        <w:tblLayout w:type="fixed"/>
        <w:tblLook w:val="0000" w:firstRow="0" w:lastRow="0" w:firstColumn="0" w:lastColumn="0" w:noHBand="0" w:noVBand="0"/>
      </w:tblPr>
      <w:tblGrid>
        <w:gridCol w:w="1241"/>
        <w:gridCol w:w="1020"/>
        <w:gridCol w:w="1696"/>
        <w:gridCol w:w="1423"/>
        <w:gridCol w:w="425"/>
        <w:gridCol w:w="1232"/>
        <w:gridCol w:w="1117"/>
        <w:gridCol w:w="1134"/>
        <w:gridCol w:w="1701"/>
      </w:tblGrid>
      <w:tr w:rsidR="00014BEA">
        <w:trPr>
          <w:trHeight w:val="489"/>
        </w:trPr>
        <w:tc>
          <w:tcPr>
            <w:tcW w:w="10989" w:type="dxa"/>
            <w:gridSpan w:val="9"/>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Name:</w:t>
            </w:r>
          </w:p>
        </w:tc>
      </w:tr>
      <w:tr w:rsidR="00014BEA">
        <w:trPr>
          <w:trHeight w:val="988"/>
        </w:trPr>
        <w:tc>
          <w:tcPr>
            <w:tcW w:w="10989" w:type="dxa"/>
            <w:gridSpan w:val="9"/>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before="240" w:after="0" w:line="360" w:lineRule="auto"/>
              <w:rPr>
                <w:rFonts w:ascii="Arial" w:hAnsi="Arial" w:cs="Arial"/>
                <w:lang w:val="en"/>
              </w:rPr>
            </w:pPr>
            <w:r>
              <w:rPr>
                <w:rFonts w:ascii="Arial" w:hAnsi="Arial" w:cs="Arial"/>
                <w:lang w:val="en"/>
              </w:rPr>
              <w:t>Number and Name of Street: ___________________________________________</w:t>
            </w:r>
          </w:p>
          <w:p w:rsidR="00014BEA" w:rsidRDefault="00014BEA">
            <w:pPr>
              <w:autoSpaceDE w:val="0"/>
              <w:autoSpaceDN w:val="0"/>
              <w:adjustRightInd w:val="0"/>
              <w:spacing w:after="0" w:line="360" w:lineRule="auto"/>
              <w:rPr>
                <w:rFonts w:ascii="Calibri" w:hAnsi="Calibri" w:cs="Calibri"/>
                <w:lang w:val="en"/>
              </w:rPr>
            </w:pPr>
            <w:r>
              <w:rPr>
                <w:rFonts w:ascii="Arial" w:hAnsi="Arial" w:cs="Arial"/>
                <w:lang w:val="en"/>
              </w:rPr>
              <w:t>Suburb: _______________________________________Post Code: ___________</w:t>
            </w:r>
          </w:p>
        </w:tc>
      </w:tr>
      <w:tr w:rsidR="00014BEA">
        <w:trPr>
          <w:trHeight w:val="417"/>
        </w:trPr>
        <w:tc>
          <w:tcPr>
            <w:tcW w:w="226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Home No:</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4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Mobile No:</w:t>
            </w:r>
          </w:p>
        </w:tc>
        <w:tc>
          <w:tcPr>
            <w:tcW w:w="165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2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Work No:</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r w:rsidR="00014BEA">
        <w:trPr>
          <w:trHeight w:val="418"/>
        </w:trPr>
        <w:tc>
          <w:tcPr>
            <w:tcW w:w="10989" w:type="dxa"/>
            <w:gridSpan w:val="9"/>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b/>
                <w:bCs/>
                <w:lang w:val="en"/>
              </w:rPr>
              <w:t>Emergency Contact Person’s Information</w:t>
            </w:r>
          </w:p>
        </w:tc>
      </w:tr>
      <w:tr w:rsidR="00014BEA">
        <w:trPr>
          <w:trHeight w:val="425"/>
        </w:trPr>
        <w:tc>
          <w:tcPr>
            <w:tcW w:w="1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Name:</w:t>
            </w:r>
          </w:p>
        </w:tc>
        <w:tc>
          <w:tcPr>
            <w:tcW w:w="4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234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Phone No:</w:t>
            </w:r>
          </w:p>
        </w:tc>
        <w:tc>
          <w:tcPr>
            <w:tcW w:w="283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b/>
          <w:bCs/>
          <w:lang w:val="en"/>
        </w:rPr>
        <w:t>Please list the people in order who you are nominating for succession</w:t>
      </w:r>
    </w:p>
    <w:tbl>
      <w:tblPr>
        <w:tblW w:w="0" w:type="auto"/>
        <w:tblInd w:w="108" w:type="dxa"/>
        <w:tblLayout w:type="fixed"/>
        <w:tblLook w:val="0000" w:firstRow="0" w:lastRow="0" w:firstColumn="0" w:lastColumn="0" w:noHBand="0" w:noVBand="0"/>
      </w:tblPr>
      <w:tblGrid>
        <w:gridCol w:w="1384"/>
        <w:gridCol w:w="1418"/>
        <w:gridCol w:w="1417"/>
        <w:gridCol w:w="1942"/>
        <w:gridCol w:w="1319"/>
        <w:gridCol w:w="1700"/>
      </w:tblGrid>
      <w:tr w:rsidR="00014BEA">
        <w:trPr>
          <w:trHeight w:val="489"/>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Name:</w:t>
            </w:r>
          </w:p>
        </w:tc>
      </w:tr>
      <w:tr w:rsidR="00014BEA">
        <w:trPr>
          <w:trHeight w:val="988"/>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before="240" w:line="240" w:lineRule="auto"/>
              <w:rPr>
                <w:rFonts w:ascii="Arial" w:hAnsi="Arial" w:cs="Arial"/>
                <w:lang w:val="en"/>
              </w:rPr>
            </w:pPr>
            <w:r>
              <w:rPr>
                <w:rFonts w:ascii="Arial" w:hAnsi="Arial" w:cs="Arial"/>
                <w:lang w:val="en"/>
              </w:rPr>
              <w:t>Number and Name of Street: ___________________________________________</w:t>
            </w:r>
          </w:p>
          <w:p w:rsidR="00014BEA" w:rsidRDefault="00014BEA">
            <w:pPr>
              <w:autoSpaceDE w:val="0"/>
              <w:autoSpaceDN w:val="0"/>
              <w:adjustRightInd w:val="0"/>
              <w:spacing w:after="0" w:line="360" w:lineRule="auto"/>
              <w:rPr>
                <w:rFonts w:ascii="Calibri" w:hAnsi="Calibri" w:cs="Calibri"/>
                <w:lang w:val="en"/>
              </w:rPr>
            </w:pPr>
            <w:r>
              <w:rPr>
                <w:rFonts w:ascii="Arial" w:hAnsi="Arial" w:cs="Arial"/>
                <w:lang w:val="en"/>
              </w:rPr>
              <w:t>Suburb: _______________________________________Post Code: ___________</w:t>
            </w:r>
          </w:p>
        </w:tc>
      </w:tr>
      <w:tr w:rsidR="00014BEA">
        <w:trPr>
          <w:trHeight w:val="1"/>
        </w:trPr>
        <w:tc>
          <w:tcPr>
            <w:tcW w:w="28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DOB</w:t>
            </w:r>
          </w:p>
        </w:tc>
        <w:tc>
          <w:tcPr>
            <w:tcW w:w="33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Relationship to you</w:t>
            </w:r>
          </w:p>
          <w:p w:rsidR="00014BEA" w:rsidRDefault="00014BEA">
            <w:pPr>
              <w:autoSpaceDE w:val="0"/>
              <w:autoSpaceDN w:val="0"/>
              <w:adjustRightInd w:val="0"/>
              <w:spacing w:after="0" w:line="240" w:lineRule="auto"/>
              <w:rPr>
                <w:rFonts w:ascii="Calibri" w:hAnsi="Calibri" w:cs="Calibri"/>
                <w:lang w:val="en"/>
              </w:rPr>
            </w:pPr>
          </w:p>
        </w:tc>
        <w:tc>
          <w:tcPr>
            <w:tcW w:w="30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Income (per fortnight)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t>
            </w:r>
          </w:p>
        </w:tc>
      </w:tr>
      <w:tr w:rsidR="00014BEA">
        <w:trPr>
          <w:trHeight w:val="417"/>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Home No:</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Mobile No:</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Work No:</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line="240" w:lineRule="auto"/>
        <w:rPr>
          <w:rFonts w:ascii="Arial" w:hAnsi="Arial" w:cs="Arial"/>
          <w:lang w:val="en"/>
        </w:rPr>
      </w:pPr>
    </w:p>
    <w:tbl>
      <w:tblPr>
        <w:tblW w:w="0" w:type="auto"/>
        <w:tblInd w:w="108" w:type="dxa"/>
        <w:tblLayout w:type="fixed"/>
        <w:tblLook w:val="0000" w:firstRow="0" w:lastRow="0" w:firstColumn="0" w:lastColumn="0" w:noHBand="0" w:noVBand="0"/>
      </w:tblPr>
      <w:tblGrid>
        <w:gridCol w:w="1384"/>
        <w:gridCol w:w="1418"/>
        <w:gridCol w:w="1417"/>
        <w:gridCol w:w="1942"/>
        <w:gridCol w:w="1319"/>
        <w:gridCol w:w="1700"/>
      </w:tblGrid>
      <w:tr w:rsidR="00014BEA">
        <w:trPr>
          <w:trHeight w:val="489"/>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Name:</w:t>
            </w:r>
          </w:p>
        </w:tc>
      </w:tr>
      <w:tr w:rsidR="00014BEA">
        <w:trPr>
          <w:trHeight w:val="988"/>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360" w:lineRule="auto"/>
              <w:rPr>
                <w:rFonts w:ascii="Arial" w:hAnsi="Arial" w:cs="Arial"/>
                <w:lang w:val="en"/>
              </w:rPr>
            </w:pPr>
            <w:r>
              <w:rPr>
                <w:rFonts w:ascii="Arial" w:hAnsi="Arial" w:cs="Arial"/>
                <w:lang w:val="en"/>
              </w:rPr>
              <w:t>Number and Name of Street: ___________________________________________</w:t>
            </w:r>
          </w:p>
          <w:p w:rsidR="00014BEA" w:rsidRDefault="00014BEA">
            <w:pPr>
              <w:autoSpaceDE w:val="0"/>
              <w:autoSpaceDN w:val="0"/>
              <w:adjustRightInd w:val="0"/>
              <w:spacing w:after="0" w:line="360" w:lineRule="auto"/>
              <w:rPr>
                <w:rFonts w:ascii="Calibri" w:hAnsi="Calibri" w:cs="Calibri"/>
                <w:lang w:val="en"/>
              </w:rPr>
            </w:pPr>
            <w:r>
              <w:rPr>
                <w:rFonts w:ascii="Arial" w:hAnsi="Arial" w:cs="Arial"/>
                <w:lang w:val="en"/>
              </w:rPr>
              <w:t>Suburb: _______________________________________Post Code: ___________</w:t>
            </w:r>
          </w:p>
        </w:tc>
      </w:tr>
      <w:tr w:rsidR="00014BEA">
        <w:trPr>
          <w:trHeight w:val="1"/>
        </w:trPr>
        <w:tc>
          <w:tcPr>
            <w:tcW w:w="28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DOB</w:t>
            </w:r>
          </w:p>
        </w:tc>
        <w:tc>
          <w:tcPr>
            <w:tcW w:w="33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Relationship to you</w:t>
            </w:r>
          </w:p>
          <w:p w:rsidR="00014BEA" w:rsidRDefault="00014BEA">
            <w:pPr>
              <w:autoSpaceDE w:val="0"/>
              <w:autoSpaceDN w:val="0"/>
              <w:adjustRightInd w:val="0"/>
              <w:spacing w:after="0" w:line="240" w:lineRule="auto"/>
              <w:rPr>
                <w:rFonts w:ascii="Calibri" w:hAnsi="Calibri" w:cs="Calibri"/>
                <w:lang w:val="en"/>
              </w:rPr>
            </w:pPr>
          </w:p>
        </w:tc>
        <w:tc>
          <w:tcPr>
            <w:tcW w:w="30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Income (per fortnight)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t>
            </w:r>
          </w:p>
        </w:tc>
      </w:tr>
      <w:tr w:rsidR="00014BEA">
        <w:trPr>
          <w:trHeight w:val="417"/>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Home No:</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Mobile No:</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Work No:</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br w:type="page"/>
      </w:r>
    </w:p>
    <w:p w:rsidR="00014BEA" w:rsidRDefault="00014BEA" w:rsidP="00014BEA">
      <w:pPr>
        <w:autoSpaceDE w:val="0"/>
        <w:autoSpaceDN w:val="0"/>
        <w:adjustRightInd w:val="0"/>
        <w:spacing w:after="0"/>
        <w:rPr>
          <w:rFonts w:ascii="Arial" w:hAnsi="Arial" w:cs="Arial"/>
          <w:lang w:val="en"/>
        </w:rPr>
      </w:pPr>
    </w:p>
    <w:tbl>
      <w:tblPr>
        <w:tblW w:w="0" w:type="auto"/>
        <w:tblInd w:w="108" w:type="dxa"/>
        <w:tblLayout w:type="fixed"/>
        <w:tblLook w:val="0000" w:firstRow="0" w:lastRow="0" w:firstColumn="0" w:lastColumn="0" w:noHBand="0" w:noVBand="0"/>
      </w:tblPr>
      <w:tblGrid>
        <w:gridCol w:w="1384"/>
        <w:gridCol w:w="1418"/>
        <w:gridCol w:w="1417"/>
        <w:gridCol w:w="1942"/>
        <w:gridCol w:w="1319"/>
        <w:gridCol w:w="1700"/>
      </w:tblGrid>
      <w:tr w:rsidR="00014BEA">
        <w:trPr>
          <w:trHeight w:val="489"/>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Name:</w:t>
            </w:r>
          </w:p>
        </w:tc>
      </w:tr>
      <w:tr w:rsidR="00014BEA">
        <w:trPr>
          <w:trHeight w:val="988"/>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360" w:lineRule="auto"/>
              <w:rPr>
                <w:rFonts w:ascii="Arial" w:hAnsi="Arial" w:cs="Arial"/>
                <w:lang w:val="en"/>
              </w:rPr>
            </w:pPr>
          </w:p>
          <w:p w:rsidR="00014BEA" w:rsidRDefault="00014BEA">
            <w:pPr>
              <w:autoSpaceDE w:val="0"/>
              <w:autoSpaceDN w:val="0"/>
              <w:adjustRightInd w:val="0"/>
              <w:spacing w:after="0" w:line="360" w:lineRule="auto"/>
              <w:rPr>
                <w:rFonts w:ascii="Arial" w:hAnsi="Arial" w:cs="Arial"/>
                <w:lang w:val="en"/>
              </w:rPr>
            </w:pPr>
            <w:r>
              <w:rPr>
                <w:rFonts w:ascii="Arial" w:hAnsi="Arial" w:cs="Arial"/>
                <w:lang w:val="en"/>
              </w:rPr>
              <w:t>Number and Name of Street: ___________________________________________</w:t>
            </w:r>
          </w:p>
          <w:p w:rsidR="00014BEA" w:rsidRDefault="00014BEA">
            <w:pPr>
              <w:autoSpaceDE w:val="0"/>
              <w:autoSpaceDN w:val="0"/>
              <w:adjustRightInd w:val="0"/>
              <w:spacing w:after="0" w:line="360" w:lineRule="auto"/>
              <w:rPr>
                <w:rFonts w:ascii="Calibri" w:hAnsi="Calibri" w:cs="Calibri"/>
                <w:lang w:val="en"/>
              </w:rPr>
            </w:pPr>
            <w:r>
              <w:rPr>
                <w:rFonts w:ascii="Arial" w:hAnsi="Arial" w:cs="Arial"/>
                <w:lang w:val="en"/>
              </w:rPr>
              <w:t>Suburb: _______________________________________Post Code: ___________</w:t>
            </w:r>
          </w:p>
        </w:tc>
      </w:tr>
      <w:tr w:rsidR="00014BEA">
        <w:trPr>
          <w:trHeight w:val="1"/>
        </w:trPr>
        <w:tc>
          <w:tcPr>
            <w:tcW w:w="28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DOB</w:t>
            </w:r>
          </w:p>
        </w:tc>
        <w:tc>
          <w:tcPr>
            <w:tcW w:w="33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Relationship to you</w:t>
            </w:r>
          </w:p>
          <w:p w:rsidR="00014BEA" w:rsidRDefault="00014BEA">
            <w:pPr>
              <w:autoSpaceDE w:val="0"/>
              <w:autoSpaceDN w:val="0"/>
              <w:adjustRightInd w:val="0"/>
              <w:spacing w:after="0" w:line="240" w:lineRule="auto"/>
              <w:rPr>
                <w:rFonts w:ascii="Calibri" w:hAnsi="Calibri" w:cs="Calibri"/>
                <w:lang w:val="en"/>
              </w:rPr>
            </w:pPr>
          </w:p>
        </w:tc>
        <w:tc>
          <w:tcPr>
            <w:tcW w:w="30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Income (per fortnight)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t>
            </w:r>
          </w:p>
        </w:tc>
      </w:tr>
      <w:tr w:rsidR="00014BEA">
        <w:trPr>
          <w:trHeight w:val="417"/>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Home No:</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Mobile No:</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Work No:</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rPr>
          <w:rFonts w:ascii="Arial" w:hAnsi="Arial" w:cs="Arial"/>
          <w:lang w:val="en"/>
        </w:rPr>
      </w:pPr>
    </w:p>
    <w:tbl>
      <w:tblPr>
        <w:tblW w:w="0" w:type="auto"/>
        <w:tblInd w:w="108" w:type="dxa"/>
        <w:tblLayout w:type="fixed"/>
        <w:tblLook w:val="0000" w:firstRow="0" w:lastRow="0" w:firstColumn="0" w:lastColumn="0" w:noHBand="0" w:noVBand="0"/>
      </w:tblPr>
      <w:tblGrid>
        <w:gridCol w:w="1384"/>
        <w:gridCol w:w="1418"/>
        <w:gridCol w:w="1417"/>
        <w:gridCol w:w="1942"/>
        <w:gridCol w:w="1319"/>
        <w:gridCol w:w="1700"/>
      </w:tblGrid>
      <w:tr w:rsidR="00014BEA">
        <w:trPr>
          <w:trHeight w:val="489"/>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Arial" w:hAnsi="Arial" w:cs="Arial"/>
                <w:lang w:val="en"/>
              </w:rPr>
            </w:pP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Name:</w:t>
            </w:r>
          </w:p>
        </w:tc>
      </w:tr>
      <w:tr w:rsidR="00014BEA">
        <w:trPr>
          <w:trHeight w:val="988"/>
        </w:trPr>
        <w:tc>
          <w:tcPr>
            <w:tcW w:w="918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360" w:lineRule="auto"/>
              <w:rPr>
                <w:rFonts w:ascii="Arial" w:hAnsi="Arial" w:cs="Arial"/>
                <w:lang w:val="en"/>
              </w:rPr>
            </w:pPr>
          </w:p>
          <w:p w:rsidR="00014BEA" w:rsidRDefault="00014BEA">
            <w:pPr>
              <w:autoSpaceDE w:val="0"/>
              <w:autoSpaceDN w:val="0"/>
              <w:adjustRightInd w:val="0"/>
              <w:spacing w:after="0" w:line="360" w:lineRule="auto"/>
              <w:rPr>
                <w:rFonts w:ascii="Arial" w:hAnsi="Arial" w:cs="Arial"/>
                <w:lang w:val="en"/>
              </w:rPr>
            </w:pPr>
            <w:r>
              <w:rPr>
                <w:rFonts w:ascii="Arial" w:hAnsi="Arial" w:cs="Arial"/>
                <w:lang w:val="en"/>
              </w:rPr>
              <w:t>Number and Name of Street: ___________________________________________</w:t>
            </w:r>
          </w:p>
          <w:p w:rsidR="00014BEA" w:rsidRDefault="00014BEA">
            <w:pPr>
              <w:autoSpaceDE w:val="0"/>
              <w:autoSpaceDN w:val="0"/>
              <w:adjustRightInd w:val="0"/>
              <w:spacing w:after="0" w:line="360" w:lineRule="auto"/>
              <w:rPr>
                <w:rFonts w:ascii="Calibri" w:hAnsi="Calibri" w:cs="Calibri"/>
                <w:lang w:val="en"/>
              </w:rPr>
            </w:pPr>
            <w:r>
              <w:rPr>
                <w:rFonts w:ascii="Arial" w:hAnsi="Arial" w:cs="Arial"/>
                <w:lang w:val="en"/>
              </w:rPr>
              <w:t>Suburb: _______________________________________Post Code: ___________</w:t>
            </w:r>
          </w:p>
        </w:tc>
      </w:tr>
      <w:tr w:rsidR="00014BEA">
        <w:trPr>
          <w:trHeight w:val="1"/>
        </w:trPr>
        <w:tc>
          <w:tcPr>
            <w:tcW w:w="28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DOB</w:t>
            </w:r>
          </w:p>
        </w:tc>
        <w:tc>
          <w:tcPr>
            <w:tcW w:w="33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Relationship to you</w:t>
            </w:r>
          </w:p>
          <w:p w:rsidR="00014BEA" w:rsidRDefault="00014BEA">
            <w:pPr>
              <w:autoSpaceDE w:val="0"/>
              <w:autoSpaceDN w:val="0"/>
              <w:adjustRightInd w:val="0"/>
              <w:spacing w:after="0" w:line="240" w:lineRule="auto"/>
              <w:rPr>
                <w:rFonts w:ascii="Calibri" w:hAnsi="Calibri" w:cs="Calibri"/>
                <w:lang w:val="en"/>
              </w:rPr>
            </w:pPr>
          </w:p>
        </w:tc>
        <w:tc>
          <w:tcPr>
            <w:tcW w:w="30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4BEA" w:rsidRDefault="00014BEA">
            <w:pPr>
              <w:autoSpaceDE w:val="0"/>
              <w:autoSpaceDN w:val="0"/>
              <w:adjustRightInd w:val="0"/>
              <w:spacing w:after="0" w:line="240" w:lineRule="auto"/>
              <w:rPr>
                <w:rFonts w:ascii="Arial" w:hAnsi="Arial" w:cs="Arial"/>
                <w:lang w:val="en"/>
              </w:rPr>
            </w:pPr>
            <w:r>
              <w:rPr>
                <w:rFonts w:ascii="Arial" w:hAnsi="Arial" w:cs="Arial"/>
                <w:lang w:val="en"/>
              </w:rPr>
              <w:t>Income (per fortnight)</w:t>
            </w:r>
          </w:p>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t>
            </w:r>
          </w:p>
        </w:tc>
      </w:tr>
      <w:tr w:rsidR="00014BEA">
        <w:trPr>
          <w:trHeight w:val="417"/>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Home No:</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Mobile No:</w:t>
            </w:r>
          </w:p>
        </w:tc>
        <w:tc>
          <w:tcPr>
            <w:tcW w:w="19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r>
              <w:rPr>
                <w:rFonts w:ascii="Arial" w:hAnsi="Arial" w:cs="Arial"/>
                <w:lang w:val="en"/>
              </w:rPr>
              <w:t>Work No:</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after="0" w:line="240" w:lineRule="auto"/>
              <w:rPr>
                <w:rFonts w:ascii="Calibri" w:hAnsi="Calibri" w:cs="Calibri"/>
                <w:lang w:val="en"/>
              </w:rPr>
            </w:pPr>
          </w:p>
        </w:tc>
      </w:tr>
    </w:tbl>
    <w:p w:rsidR="00014BEA" w:rsidRDefault="00014BEA" w:rsidP="00014BEA">
      <w:pPr>
        <w:autoSpaceDE w:val="0"/>
        <w:autoSpaceDN w:val="0"/>
        <w:adjustRightInd w:val="0"/>
        <w:spacing w:after="0" w:line="240" w:lineRule="auto"/>
        <w:rPr>
          <w:rFonts w:ascii="Arial" w:hAnsi="Arial" w:cs="Arial"/>
          <w:lang w:val="en"/>
        </w:rPr>
      </w:pPr>
    </w:p>
    <w:p w:rsidR="00014BEA" w:rsidRDefault="00014BEA" w:rsidP="00014BEA">
      <w:pPr>
        <w:autoSpaceDE w:val="0"/>
        <w:autoSpaceDN w:val="0"/>
        <w:adjustRightInd w:val="0"/>
        <w:spacing w:after="0" w:line="240" w:lineRule="auto"/>
        <w:rPr>
          <w:rFonts w:ascii="Arial" w:hAnsi="Arial" w:cs="Arial"/>
          <w:lang w:val="en"/>
        </w:rPr>
      </w:pPr>
      <w:r>
        <w:rPr>
          <w:rFonts w:ascii="Arial" w:hAnsi="Arial" w:cs="Arial"/>
          <w:lang w:val="en"/>
        </w:rPr>
        <w:t>All other circumstances not dealt with in this policy will be negotiated and determined by the Board.</w:t>
      </w:r>
    </w:p>
    <w:p w:rsidR="00014BEA" w:rsidRDefault="00014BEA" w:rsidP="00014BEA">
      <w:pPr>
        <w:autoSpaceDE w:val="0"/>
        <w:autoSpaceDN w:val="0"/>
        <w:adjustRightInd w:val="0"/>
        <w:spacing w:after="0"/>
        <w:ind w:left="142"/>
        <w:rPr>
          <w:rFonts w:ascii="Arial" w:hAnsi="Arial" w:cs="Arial"/>
          <w:lang w:val="en"/>
        </w:rPr>
      </w:pPr>
    </w:p>
    <w:p w:rsidR="00014BEA" w:rsidRDefault="00014BEA" w:rsidP="00014BEA">
      <w:pPr>
        <w:autoSpaceDE w:val="0"/>
        <w:autoSpaceDN w:val="0"/>
        <w:adjustRightInd w:val="0"/>
        <w:spacing w:after="120"/>
        <w:rPr>
          <w:rFonts w:ascii="Arial" w:hAnsi="Arial" w:cs="Arial"/>
          <w:lang w:val="en"/>
        </w:rPr>
      </w:pPr>
      <w:r>
        <w:rPr>
          <w:rFonts w:ascii="Arial" w:hAnsi="Arial" w:cs="Arial"/>
          <w:lang w:val="en"/>
        </w:rPr>
        <w:t>Once you have completed this form, please mail or fax to:</w:t>
      </w: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Address Details</w:t>
      </w: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p>
    <w:p w:rsidR="00014BEA" w:rsidRDefault="00014BEA" w:rsidP="00014BEA">
      <w:pPr>
        <w:autoSpaceDE w:val="0"/>
        <w:autoSpaceDN w:val="0"/>
        <w:adjustRightInd w:val="0"/>
        <w:spacing w:after="0"/>
        <w:rPr>
          <w:rFonts w:ascii="Arial" w:hAnsi="Arial" w:cs="Arial"/>
          <w:lang w:val="en"/>
        </w:rPr>
      </w:pPr>
      <w:r>
        <w:rPr>
          <w:rFonts w:ascii="Arial" w:hAnsi="Arial" w:cs="Arial"/>
          <w:lang w:val="en"/>
        </w:rPr>
        <w:t xml:space="preserve">Fax: </w:t>
      </w:r>
    </w:p>
    <w:tbl>
      <w:tblPr>
        <w:tblW w:w="0" w:type="auto"/>
        <w:tblInd w:w="108" w:type="dxa"/>
        <w:tblLayout w:type="fixed"/>
        <w:tblLook w:val="0000" w:firstRow="0" w:lastRow="0" w:firstColumn="0" w:lastColumn="0" w:noHBand="0" w:noVBand="0"/>
      </w:tblPr>
      <w:tblGrid>
        <w:gridCol w:w="9624"/>
      </w:tblGrid>
      <w:tr w:rsidR="00014BEA">
        <w:trPr>
          <w:trHeight w:val="3262"/>
        </w:trPr>
        <w:tc>
          <w:tcPr>
            <w:tcW w:w="96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BEA" w:rsidRDefault="00014BEA">
            <w:pPr>
              <w:autoSpaceDE w:val="0"/>
              <w:autoSpaceDN w:val="0"/>
              <w:adjustRightInd w:val="0"/>
              <w:spacing w:before="240" w:line="240" w:lineRule="auto"/>
              <w:rPr>
                <w:rFonts w:ascii="Arial" w:hAnsi="Arial" w:cs="Arial"/>
                <w:b/>
                <w:bCs/>
                <w:lang w:val="en"/>
              </w:rPr>
            </w:pPr>
            <w:r>
              <w:rPr>
                <w:rFonts w:ascii="Arial" w:hAnsi="Arial" w:cs="Arial"/>
                <w:b/>
                <w:bCs/>
                <w:lang w:val="en"/>
              </w:rPr>
              <w:t>OFFICE USE ONLY</w:t>
            </w:r>
          </w:p>
          <w:p w:rsidR="00014BEA" w:rsidRDefault="00014BEA">
            <w:pPr>
              <w:autoSpaceDE w:val="0"/>
              <w:autoSpaceDN w:val="0"/>
              <w:adjustRightInd w:val="0"/>
              <w:spacing w:after="0" w:line="360" w:lineRule="auto"/>
              <w:rPr>
                <w:rFonts w:ascii="Arial" w:hAnsi="Arial" w:cs="Arial"/>
                <w:lang w:val="en"/>
              </w:rPr>
            </w:pPr>
            <w:r>
              <w:rPr>
                <w:rFonts w:ascii="Arial" w:hAnsi="Arial" w:cs="Arial"/>
                <w:lang w:val="en"/>
              </w:rPr>
              <w:t>Date Received: ______/_____/_____</w:t>
            </w:r>
          </w:p>
          <w:p w:rsidR="00014BEA" w:rsidRDefault="00014BEA">
            <w:pPr>
              <w:autoSpaceDE w:val="0"/>
              <w:autoSpaceDN w:val="0"/>
              <w:adjustRightInd w:val="0"/>
              <w:spacing w:after="0" w:line="360" w:lineRule="auto"/>
              <w:rPr>
                <w:rFonts w:ascii="Arial" w:hAnsi="Arial" w:cs="Arial"/>
                <w:lang w:val="en"/>
              </w:rPr>
            </w:pPr>
            <w:r>
              <w:rPr>
                <w:rFonts w:ascii="Arial" w:hAnsi="Arial" w:cs="Arial"/>
                <w:lang w:val="en"/>
              </w:rPr>
              <w:t xml:space="preserve">Staff Name: ___________________________          </w:t>
            </w:r>
          </w:p>
          <w:p w:rsidR="00014BEA" w:rsidRDefault="00014BEA">
            <w:pPr>
              <w:autoSpaceDE w:val="0"/>
              <w:autoSpaceDN w:val="0"/>
              <w:adjustRightInd w:val="0"/>
              <w:spacing w:after="0" w:line="360" w:lineRule="auto"/>
              <w:rPr>
                <w:rFonts w:ascii="Arial" w:hAnsi="Arial" w:cs="Arial"/>
                <w:lang w:val="en"/>
              </w:rPr>
            </w:pPr>
            <w:r>
              <w:rPr>
                <w:rFonts w:ascii="Arial" w:hAnsi="Arial" w:cs="Arial"/>
                <w:lang w:val="en"/>
              </w:rPr>
              <w:t>Signature: ____________________________</w:t>
            </w:r>
          </w:p>
          <w:p w:rsidR="00014BEA" w:rsidRDefault="00014BEA">
            <w:pPr>
              <w:autoSpaceDE w:val="0"/>
              <w:autoSpaceDN w:val="0"/>
              <w:adjustRightInd w:val="0"/>
              <w:spacing w:before="240" w:line="240" w:lineRule="auto"/>
              <w:rPr>
                <w:rFonts w:ascii="Arial" w:hAnsi="Arial" w:cs="Arial"/>
                <w:lang w:val="en"/>
              </w:rPr>
            </w:pPr>
            <w:r>
              <w:rPr>
                <w:rFonts w:ascii="Arial" w:hAnsi="Arial" w:cs="Arial"/>
                <w:lang w:val="en"/>
              </w:rPr>
              <w:t>Preliminary Decision: ENDORSED/DECLINED                  Date:_____/_____/_____</w:t>
            </w:r>
          </w:p>
          <w:p w:rsidR="00014BEA" w:rsidRDefault="00014BEA">
            <w:pPr>
              <w:autoSpaceDE w:val="0"/>
              <w:autoSpaceDN w:val="0"/>
              <w:adjustRightInd w:val="0"/>
              <w:spacing w:before="240" w:line="240" w:lineRule="auto"/>
              <w:rPr>
                <w:rFonts w:ascii="Arial" w:hAnsi="Arial" w:cs="Arial"/>
                <w:lang w:val="en"/>
              </w:rPr>
            </w:pPr>
            <w:r>
              <w:rPr>
                <w:rFonts w:ascii="Arial" w:hAnsi="Arial" w:cs="Arial"/>
                <w:lang w:val="en"/>
              </w:rPr>
              <w:t>Approved at Board meeting                                                 Date: _____/_____/_____</w:t>
            </w:r>
          </w:p>
          <w:p w:rsidR="00014BEA" w:rsidRDefault="00014BEA">
            <w:pPr>
              <w:autoSpaceDE w:val="0"/>
              <w:autoSpaceDN w:val="0"/>
              <w:adjustRightInd w:val="0"/>
              <w:rPr>
                <w:rFonts w:ascii="Arial" w:hAnsi="Arial" w:cs="Arial"/>
                <w:lang w:val="en"/>
              </w:rPr>
            </w:pPr>
            <w:r>
              <w:rPr>
                <w:rFonts w:ascii="Arial" w:hAnsi="Arial" w:cs="Arial"/>
                <w:lang w:val="en"/>
              </w:rPr>
              <w:t>Motion:____________________________________________________________________________________________________________________________________________________________</w:t>
            </w:r>
          </w:p>
          <w:p w:rsidR="00014BEA" w:rsidRDefault="00014BEA">
            <w:pPr>
              <w:autoSpaceDE w:val="0"/>
              <w:autoSpaceDN w:val="0"/>
              <w:adjustRightInd w:val="0"/>
              <w:rPr>
                <w:rFonts w:ascii="Calibri" w:hAnsi="Calibri" w:cs="Calibri"/>
                <w:lang w:val="en"/>
              </w:rPr>
            </w:pPr>
            <w:r>
              <w:rPr>
                <w:rFonts w:ascii="Arial" w:hAnsi="Arial" w:cs="Arial"/>
                <w:lang w:val="en"/>
              </w:rPr>
              <w:t>Moved: By:__________________________________Seconded:_____________________________</w:t>
            </w:r>
          </w:p>
        </w:tc>
      </w:tr>
    </w:tbl>
    <w:p w:rsidR="00014BEA" w:rsidRDefault="00014BEA" w:rsidP="00014BEA">
      <w:pPr>
        <w:autoSpaceDE w:val="0"/>
        <w:autoSpaceDN w:val="0"/>
        <w:adjustRightInd w:val="0"/>
        <w:spacing w:after="0" w:line="240" w:lineRule="auto"/>
        <w:rPr>
          <w:rFonts w:ascii="Arial" w:hAnsi="Arial" w:cs="Arial"/>
          <w:b/>
          <w:bCs/>
          <w:sz w:val="24"/>
          <w:szCs w:val="24"/>
          <w:lang w:val="en"/>
        </w:rPr>
      </w:pPr>
    </w:p>
    <w:p w:rsidR="00C37B13" w:rsidRDefault="00014BEA" w:rsidP="00E15EAC">
      <w:pPr>
        <w:keepNext/>
        <w:keepLines/>
        <w:autoSpaceDE w:val="0"/>
        <w:autoSpaceDN w:val="0"/>
        <w:adjustRightInd w:val="0"/>
        <w:spacing w:before="240" w:after="0"/>
      </w:pPr>
      <w:r>
        <w:rPr>
          <w:rFonts w:ascii="Arial" w:hAnsi="Arial" w:cs="Arial"/>
          <w:b/>
          <w:bCs/>
          <w:sz w:val="28"/>
          <w:szCs w:val="28"/>
          <w:lang w:val="en"/>
        </w:rPr>
        <w:br w:type="page"/>
      </w:r>
      <w:r>
        <w:rPr>
          <w:rFonts w:ascii="Arial" w:hAnsi="Arial" w:cs="Arial"/>
          <w:b/>
          <w:bCs/>
          <w:lang w:val="en"/>
        </w:rPr>
        <w:lastRenderedPageBreak/>
        <w:t xml:space="preserve">Appendix G – Housing Tenant Evaluation Survey </w:t>
      </w:r>
      <w:r>
        <w:rPr>
          <w:rFonts w:ascii="Arial" w:hAnsi="Arial" w:cs="Arial"/>
          <w:b/>
          <w:bCs/>
          <w:noProof/>
          <w:lang w:val="en-US"/>
        </w:rPr>
        <w:drawing>
          <wp:inline distT="0" distB="0" distL="0" distR="0" wp14:anchorId="5D683AB0" wp14:editId="02A06854">
            <wp:extent cx="5734050" cy="83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8305800"/>
                    </a:xfrm>
                    <a:prstGeom prst="rect">
                      <a:avLst/>
                    </a:prstGeom>
                    <a:noFill/>
                    <a:ln>
                      <a:noFill/>
                    </a:ln>
                  </pic:spPr>
                </pic:pic>
              </a:graphicData>
            </a:graphic>
          </wp:inline>
        </w:drawing>
      </w:r>
    </w:p>
    <w:sectPr w:rsidR="00C37B13" w:rsidSect="00E15EAC">
      <w:pgSz w:w="12240" w:h="15840"/>
      <w:pgMar w:top="1134"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80F47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EA"/>
    <w:rsid w:val="00014BEA"/>
    <w:rsid w:val="0014731F"/>
    <w:rsid w:val="00627D22"/>
    <w:rsid w:val="00984D52"/>
    <w:rsid w:val="00C37B13"/>
    <w:rsid w:val="00C5588A"/>
    <w:rsid w:val="00E15EAC"/>
    <w:rsid w:val="00F13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EA"/>
    <w:rPr>
      <w:rFonts w:ascii="Tahoma" w:hAnsi="Tahoma" w:cs="Tahoma"/>
      <w:sz w:val="16"/>
      <w:szCs w:val="16"/>
    </w:rPr>
  </w:style>
  <w:style w:type="table" w:styleId="TableGrid">
    <w:name w:val="Table Grid"/>
    <w:basedOn w:val="TableNormal"/>
    <w:uiPriority w:val="59"/>
    <w:rsid w:val="00C5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EA"/>
    <w:rPr>
      <w:rFonts w:ascii="Tahoma" w:hAnsi="Tahoma" w:cs="Tahoma"/>
      <w:sz w:val="16"/>
      <w:szCs w:val="16"/>
    </w:rPr>
  </w:style>
  <w:style w:type="table" w:styleId="TableGrid">
    <w:name w:val="Table Grid"/>
    <w:basedOn w:val="TableNormal"/>
    <w:uiPriority w:val="59"/>
    <w:rsid w:val="00C5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alra1983201/s4.html" TargetMode="External"/><Relationship Id="rId13" Type="http://schemas.openxmlformats.org/officeDocument/2006/relationships/hyperlink" Target="http://www.cc.ncat.nsw.gov.au/biz_res/cttt/pdfs/Forms/Tenancy_application_form.pdf"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ustlii.edu.au/au/legis/nsw/consol_act/alra1983201/s4.html" TargetMode="External"/><Relationship Id="rId12" Type="http://schemas.openxmlformats.org/officeDocument/2006/relationships/hyperlink" Target="http://www.cc.ncat.nsw.gov.a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c.ncat.nsw.gov.au/cc/How_to_resolve_your_matter/Preparing_for_hearing/Engaging_an_expert.p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c.ncat.nsw.gov.au/biz_res/cttt/pdfs/Forms/Rental_bond_application_form.pdf" TargetMode="External"/><Relationship Id="rId10" Type="http://schemas.openxmlformats.org/officeDocument/2006/relationships/hyperlink" Target="http://www.austlii.edu.au/au/legis/nsw/consol_act/alra1983201/s40.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austlii.edu.au/au/legis/nsw/consol_act/alra1983201/s40.html" TargetMode="External"/><Relationship Id="rId14" Type="http://schemas.openxmlformats.org/officeDocument/2006/relationships/hyperlink" Target="http://www.cc.ncat.nsw.gov.au/biz_res/cttt/pdfs/Forms/Tenancy_termination_possession_application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15733</Words>
  <Characters>89684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Riddell</dc:creator>
  <cp:lastModifiedBy>Mark Riddell</cp:lastModifiedBy>
  <cp:revision>4</cp:revision>
  <dcterms:created xsi:type="dcterms:W3CDTF">2018-09-01T05:14:00Z</dcterms:created>
  <dcterms:modified xsi:type="dcterms:W3CDTF">2018-09-02T01:19:00Z</dcterms:modified>
</cp:coreProperties>
</file>